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403D" w:rsidRDefault="00DA403D" w:rsidP="00DA403D">
      <w:pPr>
        <w:pStyle w:val="BasicParagraph"/>
        <w:jc w:val="right"/>
        <w:rPr>
          <w:rFonts w:ascii="Calibri" w:hAnsi="Calibri" w:cs="Calibri"/>
          <w:b/>
          <w:bCs/>
          <w:lang w:bidi="he-IL"/>
        </w:rPr>
      </w:pPr>
      <w:r>
        <w:rPr>
          <w:rFonts w:ascii="Calibri" w:hAnsi="Calibri" w:cs="Calibri"/>
          <w:b/>
          <w:bCs/>
          <w:lang w:bidi="he-IL"/>
        </w:rPr>
        <w:t>УТВЪРДИЛ</w:t>
      </w:r>
    </w:p>
    <w:p w:rsidR="00DA403D" w:rsidRDefault="00DA403D" w:rsidP="00DA403D">
      <w:pPr>
        <w:pStyle w:val="BasicParagraph"/>
        <w:jc w:val="right"/>
        <w:rPr>
          <w:rFonts w:ascii="Calibri" w:hAnsi="Calibri" w:cs="Calibri"/>
          <w:lang w:bidi="he-IL"/>
        </w:rPr>
      </w:pPr>
      <w:proofErr w:type="spellStart"/>
      <w:r>
        <w:rPr>
          <w:rFonts w:ascii="Calibri" w:hAnsi="Calibri" w:cs="Calibri"/>
          <w:lang w:bidi="he-IL"/>
        </w:rPr>
        <w:t>Директор</w:t>
      </w:r>
      <w:proofErr w:type="spellEnd"/>
      <w:r>
        <w:rPr>
          <w:rFonts w:ascii="Calibri" w:hAnsi="Calibri" w:cs="Calibri"/>
          <w:lang w:bidi="he-IL"/>
        </w:rPr>
        <w:t xml:space="preserve">: </w:t>
      </w:r>
    </w:p>
    <w:p w:rsidR="00DA403D" w:rsidRDefault="00DA403D" w:rsidP="00DA403D">
      <w:pPr>
        <w:pStyle w:val="BasicParagraph"/>
        <w:jc w:val="right"/>
        <w:rPr>
          <w:rFonts w:ascii="Calibri" w:hAnsi="Calibri" w:cs="Calibri"/>
          <w:lang w:bidi="he-IL"/>
        </w:rPr>
      </w:pPr>
      <w:r>
        <w:rPr>
          <w:rFonts w:ascii="Calibri" w:hAnsi="Calibri" w:cs="Calibri"/>
          <w:lang w:bidi="he-IL"/>
        </w:rPr>
        <w:t>(</w:t>
      </w:r>
      <w:proofErr w:type="spellStart"/>
      <w:proofErr w:type="gramStart"/>
      <w:r>
        <w:rPr>
          <w:rFonts w:ascii="Calibri" w:hAnsi="Calibri" w:cs="Calibri"/>
          <w:lang w:bidi="he-IL"/>
        </w:rPr>
        <w:t>име</w:t>
      </w:r>
      <w:proofErr w:type="spellEnd"/>
      <w:proofErr w:type="gramEnd"/>
      <w:r>
        <w:rPr>
          <w:rFonts w:ascii="Calibri" w:hAnsi="Calibri" w:cs="Calibri"/>
          <w:lang w:bidi="he-IL"/>
        </w:rPr>
        <w:t xml:space="preserve">, </w:t>
      </w:r>
      <w:proofErr w:type="spellStart"/>
      <w:r>
        <w:rPr>
          <w:rFonts w:ascii="Calibri" w:hAnsi="Calibri" w:cs="Calibri"/>
          <w:lang w:bidi="he-IL"/>
        </w:rPr>
        <w:t>фамилия</w:t>
      </w:r>
      <w:proofErr w:type="spellEnd"/>
      <w:r>
        <w:rPr>
          <w:rFonts w:ascii="Calibri" w:hAnsi="Calibri" w:cs="Calibri"/>
          <w:lang w:bidi="he-IL"/>
        </w:rPr>
        <w:t xml:space="preserve">, </w:t>
      </w:r>
      <w:proofErr w:type="spellStart"/>
      <w:r>
        <w:rPr>
          <w:rFonts w:ascii="Calibri" w:hAnsi="Calibri" w:cs="Calibri"/>
          <w:lang w:bidi="he-IL"/>
        </w:rPr>
        <w:t>подпис</w:t>
      </w:r>
      <w:proofErr w:type="spellEnd"/>
      <w:r>
        <w:rPr>
          <w:rFonts w:ascii="Calibri" w:hAnsi="Calibri" w:cs="Calibri"/>
          <w:lang w:bidi="he-IL"/>
        </w:rPr>
        <w:t>)</w:t>
      </w:r>
    </w:p>
    <w:p w:rsidR="00DA403D" w:rsidRDefault="00DA403D" w:rsidP="00DA403D">
      <w:pPr>
        <w:pStyle w:val="BasicParagraph"/>
        <w:jc w:val="center"/>
        <w:rPr>
          <w:rFonts w:ascii="Calibri" w:hAnsi="Calibri" w:cs="Calibri"/>
          <w:b/>
          <w:bCs/>
          <w:lang w:bidi="he-IL"/>
        </w:rPr>
      </w:pPr>
      <w:r>
        <w:rPr>
          <w:rFonts w:ascii="Calibri" w:hAnsi="Calibri" w:cs="Calibri"/>
          <w:b/>
          <w:bCs/>
          <w:lang w:bidi="he-IL"/>
        </w:rPr>
        <w:t>ГОДИШНО ТЕМАТИЧНО РАЗПРЕДЕЛЕНИЕ</w:t>
      </w:r>
    </w:p>
    <w:p w:rsidR="00DA403D" w:rsidRDefault="00DA403D" w:rsidP="00DA403D">
      <w:pPr>
        <w:pStyle w:val="BasicParagraph"/>
        <w:jc w:val="center"/>
        <w:rPr>
          <w:rFonts w:ascii="Calibri" w:hAnsi="Calibri" w:cs="Calibri"/>
          <w:lang w:bidi="he-IL"/>
        </w:rPr>
      </w:pPr>
      <w:proofErr w:type="spellStart"/>
      <w:r>
        <w:rPr>
          <w:rFonts w:ascii="Calibri" w:hAnsi="Calibri" w:cs="Calibri"/>
          <w:lang w:bidi="he-IL"/>
        </w:rPr>
        <w:t>по</w:t>
      </w:r>
      <w:proofErr w:type="spellEnd"/>
      <w:r>
        <w:rPr>
          <w:rFonts w:ascii="Calibri" w:hAnsi="Calibri" w:cs="Calibri"/>
          <w:lang w:bidi="he-IL"/>
        </w:rPr>
        <w:t xml:space="preserve"> </w:t>
      </w:r>
      <w:proofErr w:type="spellStart"/>
      <w:r>
        <w:rPr>
          <w:rFonts w:ascii="Calibri" w:hAnsi="Calibri" w:cs="Calibri"/>
          <w:lang w:bidi="he-IL"/>
        </w:rPr>
        <w:t>учеб</w:t>
      </w:r>
      <w:r>
        <w:rPr>
          <w:rFonts w:ascii="Calibri" w:hAnsi="Calibri" w:cs="Calibri"/>
          <w:lang w:val="bg-BG" w:bidi="he-IL"/>
        </w:rPr>
        <w:t>ен</w:t>
      </w:r>
      <w:proofErr w:type="spellEnd"/>
      <w:r>
        <w:rPr>
          <w:rFonts w:ascii="Calibri" w:hAnsi="Calibri" w:cs="Calibri"/>
          <w:lang w:bidi="he-IL"/>
        </w:rPr>
        <w:t xml:space="preserve"> </w:t>
      </w:r>
      <w:proofErr w:type="spellStart"/>
      <w:r>
        <w:rPr>
          <w:rFonts w:ascii="Calibri" w:hAnsi="Calibri" w:cs="Calibri"/>
          <w:lang w:bidi="he-IL"/>
        </w:rPr>
        <w:t>предмет</w:t>
      </w:r>
      <w:proofErr w:type="spellEnd"/>
      <w:r>
        <w:rPr>
          <w:rFonts w:ascii="Calibri" w:hAnsi="Calibri" w:cs="Calibri"/>
          <w:lang w:bidi="he-IL"/>
        </w:rPr>
        <w:t xml:space="preserve"> </w:t>
      </w:r>
      <w:r>
        <w:rPr>
          <w:rFonts w:ascii="Calibri" w:hAnsi="Calibri" w:cs="Calibri"/>
          <w:b/>
          <w:bCs/>
          <w:lang w:bidi="he-IL"/>
        </w:rPr>
        <w:t>АНГЛИЙСКИ ЕЗИК</w:t>
      </w:r>
      <w:r>
        <w:rPr>
          <w:rFonts w:ascii="Calibri" w:hAnsi="Calibri" w:cs="Calibri"/>
          <w:lang w:bidi="he-IL"/>
        </w:rPr>
        <w:t xml:space="preserve"> </w:t>
      </w:r>
      <w:proofErr w:type="spellStart"/>
      <w:r>
        <w:rPr>
          <w:rFonts w:ascii="Calibri" w:hAnsi="Calibri" w:cs="Calibri"/>
          <w:lang w:bidi="he-IL"/>
        </w:rPr>
        <w:t>за</w:t>
      </w:r>
      <w:proofErr w:type="spellEnd"/>
      <w:r>
        <w:rPr>
          <w:rFonts w:ascii="Calibri" w:hAnsi="Calibri" w:cs="Calibri"/>
          <w:lang w:bidi="he-IL"/>
        </w:rPr>
        <w:t xml:space="preserve"> </w:t>
      </w:r>
      <w:r>
        <w:rPr>
          <w:rFonts w:ascii="Calibri" w:hAnsi="Calibri" w:cs="Calibri"/>
          <w:b/>
          <w:bCs/>
          <w:lang w:bidi="he-IL"/>
        </w:rPr>
        <w:t>ВТОРИ</w:t>
      </w:r>
      <w:r>
        <w:rPr>
          <w:rFonts w:ascii="Calibri" w:hAnsi="Calibri" w:cs="Calibri"/>
          <w:lang w:bidi="he-IL"/>
        </w:rPr>
        <w:t xml:space="preserve"> </w:t>
      </w:r>
      <w:proofErr w:type="spellStart"/>
      <w:r>
        <w:rPr>
          <w:rFonts w:ascii="Calibri" w:hAnsi="Calibri" w:cs="Calibri"/>
          <w:lang w:bidi="he-IL"/>
        </w:rPr>
        <w:t>клас</w:t>
      </w:r>
      <w:proofErr w:type="spellEnd"/>
      <w:r>
        <w:rPr>
          <w:rFonts w:ascii="Calibri" w:hAnsi="Calibri" w:cs="Calibri"/>
          <w:lang w:bidi="he-IL"/>
        </w:rPr>
        <w:t xml:space="preserve"> </w:t>
      </w:r>
    </w:p>
    <w:p w:rsidR="00DA403D" w:rsidRDefault="00DA403D" w:rsidP="00DA403D">
      <w:pPr>
        <w:pStyle w:val="BasicParagraph"/>
        <w:rPr>
          <w:rFonts w:ascii="Calibri" w:hAnsi="Calibri" w:cs="Calibri"/>
          <w:b/>
          <w:bCs/>
          <w:lang w:bidi="he-IL"/>
        </w:rPr>
      </w:pPr>
      <w:r>
        <w:rPr>
          <w:rFonts w:ascii="Calibri" w:hAnsi="Calibri" w:cs="Calibri"/>
          <w:b/>
          <w:bCs/>
          <w:lang w:bidi="he-IL"/>
        </w:rPr>
        <w:t>ПЪРВИ УЧЕБЕН СРОК</w:t>
      </w:r>
    </w:p>
    <w:p w:rsidR="00DA403D" w:rsidRDefault="00DA403D" w:rsidP="00DA403D">
      <w:pPr>
        <w:pStyle w:val="BasicParagraph"/>
        <w:rPr>
          <w:rFonts w:ascii="Calibri" w:hAnsi="Calibri" w:cs="Calibri"/>
          <w:b/>
          <w:bCs/>
          <w:lang w:bidi="he-IL"/>
        </w:rPr>
      </w:pPr>
    </w:p>
    <w:tbl>
      <w:tblPr>
        <w:tblW w:w="146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000" w:firstRow="0" w:lastRow="0" w:firstColumn="0" w:lastColumn="0" w:noHBand="0" w:noVBand="0"/>
      </w:tblPr>
      <w:tblGrid>
        <w:gridCol w:w="607"/>
        <w:gridCol w:w="666"/>
        <w:gridCol w:w="1375"/>
        <w:gridCol w:w="1247"/>
        <w:gridCol w:w="3402"/>
        <w:gridCol w:w="1089"/>
        <w:gridCol w:w="3233"/>
        <w:gridCol w:w="1842"/>
        <w:gridCol w:w="1212"/>
      </w:tblGrid>
      <w:tr w:rsidR="00DA403D" w:rsidTr="00FC1685">
        <w:trPr>
          <w:trHeight w:val="60"/>
          <w:tblHeader/>
        </w:trPr>
        <w:tc>
          <w:tcPr>
            <w:tcW w:w="607" w:type="dxa"/>
            <w:shd w:val="clear" w:color="auto" w:fill="FFFFFF" w:themeFill="background1"/>
            <w:tcMar>
              <w:top w:w="57" w:type="dxa"/>
              <w:left w:w="57" w:type="dxa"/>
              <w:bottom w:w="57" w:type="dxa"/>
              <w:right w:w="57" w:type="dxa"/>
            </w:tcMar>
            <w:vAlign w:val="center"/>
          </w:tcPr>
          <w:p w:rsidR="00DA403D" w:rsidRPr="00DA403D" w:rsidRDefault="00DA403D">
            <w:pPr>
              <w:pStyle w:val="BasicParagraph"/>
              <w:jc w:val="center"/>
              <w:rPr>
                <w:b/>
              </w:rPr>
            </w:pPr>
            <w:r w:rsidRPr="00DA403D">
              <w:rPr>
                <w:rFonts w:ascii="Calibri" w:hAnsi="Calibri" w:cs="Calibri"/>
                <w:b/>
                <w:bCs/>
                <w:sz w:val="22"/>
                <w:szCs w:val="22"/>
                <w:lang w:val="bg-BG" w:bidi="he-IL"/>
              </w:rPr>
              <w:t>(1)</w:t>
            </w:r>
          </w:p>
        </w:tc>
        <w:tc>
          <w:tcPr>
            <w:tcW w:w="666" w:type="dxa"/>
            <w:shd w:val="clear" w:color="auto" w:fill="FFFFFF" w:themeFill="background1"/>
            <w:tcMar>
              <w:top w:w="57" w:type="dxa"/>
              <w:left w:w="57" w:type="dxa"/>
              <w:bottom w:w="57" w:type="dxa"/>
              <w:right w:w="57" w:type="dxa"/>
            </w:tcMar>
            <w:vAlign w:val="center"/>
          </w:tcPr>
          <w:p w:rsidR="00DA403D" w:rsidRPr="00DA403D" w:rsidRDefault="00DA403D">
            <w:pPr>
              <w:pStyle w:val="BasicParagraph"/>
              <w:jc w:val="center"/>
              <w:rPr>
                <w:b/>
              </w:rPr>
            </w:pPr>
            <w:r w:rsidRPr="00DA403D">
              <w:rPr>
                <w:rFonts w:ascii="Calibri" w:hAnsi="Calibri" w:cs="Calibri"/>
                <w:b/>
                <w:bCs/>
                <w:sz w:val="22"/>
                <w:szCs w:val="22"/>
                <w:lang w:val="bg-BG" w:bidi="he-IL"/>
              </w:rPr>
              <w:t>(2)</w:t>
            </w:r>
          </w:p>
        </w:tc>
        <w:tc>
          <w:tcPr>
            <w:tcW w:w="1375" w:type="dxa"/>
            <w:shd w:val="clear" w:color="auto" w:fill="FFFFFF" w:themeFill="background1"/>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(3)</w:t>
            </w:r>
          </w:p>
        </w:tc>
        <w:tc>
          <w:tcPr>
            <w:tcW w:w="1247" w:type="dxa"/>
            <w:shd w:val="clear" w:color="auto" w:fill="FFFFFF" w:themeFill="background1"/>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(4)</w:t>
            </w:r>
          </w:p>
        </w:tc>
        <w:tc>
          <w:tcPr>
            <w:tcW w:w="3402" w:type="dxa"/>
            <w:shd w:val="clear" w:color="auto" w:fill="FFFFFF" w:themeFill="background1"/>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(5)</w:t>
            </w:r>
          </w:p>
        </w:tc>
        <w:tc>
          <w:tcPr>
            <w:tcW w:w="1089" w:type="dxa"/>
            <w:shd w:val="clear" w:color="auto" w:fill="FFFFFF" w:themeFill="background1"/>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(6)</w:t>
            </w:r>
          </w:p>
        </w:tc>
        <w:tc>
          <w:tcPr>
            <w:tcW w:w="3233" w:type="dxa"/>
            <w:shd w:val="clear" w:color="auto" w:fill="FFFFFF" w:themeFill="background1"/>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(7)</w:t>
            </w:r>
          </w:p>
        </w:tc>
        <w:tc>
          <w:tcPr>
            <w:tcW w:w="1842" w:type="dxa"/>
            <w:shd w:val="clear" w:color="auto" w:fill="FFFFFF" w:themeFill="background1"/>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(8)</w:t>
            </w:r>
          </w:p>
        </w:tc>
        <w:tc>
          <w:tcPr>
            <w:tcW w:w="1212" w:type="dxa"/>
            <w:shd w:val="clear" w:color="auto" w:fill="FFFFFF" w:themeFill="background1"/>
            <w:tcMar>
              <w:top w:w="57" w:type="dxa"/>
              <w:left w:w="57" w:type="dxa"/>
              <w:bottom w:w="57" w:type="dxa"/>
              <w:right w:w="57" w:type="dxa"/>
            </w:tcMar>
            <w:vAlign w:val="center"/>
          </w:tcPr>
          <w:p w:rsidR="00DA403D" w:rsidRDefault="00DA403D">
            <w:pPr>
              <w:pStyle w:val="BasicParagraph"/>
              <w:suppressAutoHyphens/>
              <w:jc w:val="center"/>
            </w:pPr>
            <w:r>
              <w:rPr>
                <w:rFonts w:ascii="Calibri" w:hAnsi="Calibri" w:cs="Calibri"/>
                <w:b/>
                <w:bCs/>
                <w:sz w:val="22"/>
                <w:szCs w:val="22"/>
                <w:lang w:val="bg-BG" w:bidi="he-IL"/>
              </w:rPr>
              <w:t>(9)</w:t>
            </w:r>
          </w:p>
        </w:tc>
      </w:tr>
      <w:tr w:rsidR="00DA403D" w:rsidTr="00FC1685">
        <w:trPr>
          <w:trHeight w:val="60"/>
        </w:trPr>
        <w:tc>
          <w:tcPr>
            <w:tcW w:w="607" w:type="dxa"/>
            <w:shd w:val="clear" w:color="auto" w:fill="FFFFFF" w:themeFill="background1"/>
            <w:tcMar>
              <w:top w:w="57" w:type="dxa"/>
              <w:left w:w="57" w:type="dxa"/>
              <w:bottom w:w="57" w:type="dxa"/>
              <w:right w:w="57" w:type="dxa"/>
            </w:tcMar>
            <w:vAlign w:val="center"/>
          </w:tcPr>
          <w:p w:rsidR="00DA403D" w:rsidRPr="00DA403D" w:rsidRDefault="00DA403D">
            <w:pPr>
              <w:pStyle w:val="BasicParagraph"/>
              <w:jc w:val="center"/>
              <w:rPr>
                <w:b/>
              </w:rPr>
            </w:pPr>
            <w:r w:rsidRPr="00DA403D">
              <w:rPr>
                <w:rFonts w:ascii="Calibri" w:hAnsi="Calibri" w:cs="Calibri"/>
                <w:b/>
                <w:bCs/>
                <w:sz w:val="22"/>
                <w:szCs w:val="22"/>
                <w:lang w:val="bg-BG" w:bidi="he-IL"/>
              </w:rPr>
              <w:t>№ по ред</w:t>
            </w:r>
          </w:p>
        </w:tc>
        <w:tc>
          <w:tcPr>
            <w:tcW w:w="666" w:type="dxa"/>
            <w:shd w:val="clear" w:color="auto" w:fill="FFFFFF" w:themeFill="background1"/>
            <w:tcMar>
              <w:top w:w="57" w:type="dxa"/>
              <w:left w:w="57" w:type="dxa"/>
              <w:bottom w:w="57" w:type="dxa"/>
              <w:right w:w="57" w:type="dxa"/>
            </w:tcMar>
            <w:vAlign w:val="center"/>
          </w:tcPr>
          <w:p w:rsidR="00DA403D" w:rsidRPr="00DA403D" w:rsidRDefault="00DA403D">
            <w:pPr>
              <w:pStyle w:val="BasicParagraph"/>
              <w:jc w:val="center"/>
              <w:rPr>
                <w:b/>
              </w:rPr>
            </w:pPr>
            <w:r w:rsidRPr="00DA403D">
              <w:rPr>
                <w:rFonts w:ascii="Calibri" w:hAnsi="Calibri" w:cs="Calibri"/>
                <w:b/>
                <w:bCs/>
                <w:sz w:val="22"/>
                <w:szCs w:val="22"/>
                <w:lang w:val="bg-BG" w:bidi="he-IL"/>
              </w:rPr>
              <w:t>Учебна седмица</w:t>
            </w:r>
          </w:p>
        </w:tc>
        <w:tc>
          <w:tcPr>
            <w:tcW w:w="1375" w:type="dxa"/>
            <w:shd w:val="clear" w:color="auto" w:fill="FFFFFF" w:themeFill="background1"/>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 xml:space="preserve">Тема на </w:t>
            </w:r>
            <w:proofErr w:type="spellStart"/>
            <w:r>
              <w:rPr>
                <w:rFonts w:ascii="Calibri" w:hAnsi="Calibri" w:cs="Calibri"/>
                <w:b/>
                <w:bCs/>
                <w:sz w:val="22"/>
                <w:szCs w:val="22"/>
                <w:lang w:val="bg-BG" w:bidi="he-IL"/>
              </w:rPr>
              <w:t>урочната</w:t>
            </w:r>
            <w:proofErr w:type="spellEnd"/>
            <w:r>
              <w:rPr>
                <w:rFonts w:ascii="Calibri" w:hAnsi="Calibri" w:cs="Calibri"/>
                <w:b/>
                <w:bCs/>
                <w:sz w:val="22"/>
                <w:szCs w:val="22"/>
                <w:lang w:val="bg-BG" w:bidi="he-IL"/>
              </w:rPr>
              <w:t xml:space="preserve"> единица</w:t>
            </w:r>
          </w:p>
        </w:tc>
        <w:tc>
          <w:tcPr>
            <w:tcW w:w="1247" w:type="dxa"/>
            <w:shd w:val="clear" w:color="auto" w:fill="FFFFFF" w:themeFill="background1"/>
            <w:tcMar>
              <w:top w:w="57" w:type="dxa"/>
              <w:left w:w="57" w:type="dxa"/>
              <w:bottom w:w="57" w:type="dxa"/>
              <w:right w:w="57" w:type="dxa"/>
            </w:tcMar>
            <w:vAlign w:val="center"/>
          </w:tcPr>
          <w:p w:rsidR="00DA403D" w:rsidRDefault="00DA403D">
            <w:pPr>
              <w:pStyle w:val="BasicParagraph"/>
              <w:jc w:val="center"/>
            </w:pPr>
            <w:proofErr w:type="spellStart"/>
            <w:r>
              <w:rPr>
                <w:rFonts w:ascii="Calibri" w:hAnsi="Calibri" w:cs="Calibri"/>
                <w:b/>
                <w:bCs/>
                <w:sz w:val="22"/>
                <w:szCs w:val="22"/>
                <w:lang w:val="bg-BG" w:bidi="he-IL"/>
              </w:rPr>
              <w:t>Урочна</w:t>
            </w:r>
            <w:proofErr w:type="spellEnd"/>
            <w:r>
              <w:rPr>
                <w:rFonts w:ascii="Calibri" w:hAnsi="Calibri" w:cs="Calibri"/>
                <w:b/>
                <w:bCs/>
                <w:sz w:val="22"/>
                <w:szCs w:val="22"/>
                <w:lang w:val="bg-BG" w:bidi="he-IL"/>
              </w:rPr>
              <w:t xml:space="preserve"> единица за</w:t>
            </w:r>
          </w:p>
        </w:tc>
        <w:tc>
          <w:tcPr>
            <w:tcW w:w="3402" w:type="dxa"/>
            <w:shd w:val="clear" w:color="auto" w:fill="FFFFFF" w:themeFill="background1"/>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Компетентности като очаквани резултати от обу</w:t>
            </w:r>
            <w:bookmarkStart w:id="0" w:name="_GoBack"/>
            <w:bookmarkEnd w:id="0"/>
            <w:r>
              <w:rPr>
                <w:rFonts w:ascii="Calibri" w:hAnsi="Calibri" w:cs="Calibri"/>
                <w:b/>
                <w:bCs/>
                <w:sz w:val="22"/>
                <w:szCs w:val="22"/>
                <w:lang w:val="bg-BG" w:bidi="he-IL"/>
              </w:rPr>
              <w:t>чението</w:t>
            </w:r>
          </w:p>
        </w:tc>
        <w:tc>
          <w:tcPr>
            <w:tcW w:w="1089" w:type="dxa"/>
            <w:shd w:val="clear" w:color="auto" w:fill="FFFFFF" w:themeFill="background1"/>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Нови понятия</w:t>
            </w:r>
          </w:p>
        </w:tc>
        <w:tc>
          <w:tcPr>
            <w:tcW w:w="3233" w:type="dxa"/>
            <w:shd w:val="clear" w:color="auto" w:fill="FFFFFF" w:themeFill="background1"/>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 xml:space="preserve">Контекст и дейности за всяка </w:t>
            </w:r>
            <w:proofErr w:type="spellStart"/>
            <w:r>
              <w:rPr>
                <w:rFonts w:ascii="Calibri" w:hAnsi="Calibri" w:cs="Calibri"/>
                <w:b/>
                <w:bCs/>
                <w:sz w:val="22"/>
                <w:szCs w:val="22"/>
                <w:lang w:val="bg-BG" w:bidi="he-IL"/>
              </w:rPr>
              <w:t>урочна</w:t>
            </w:r>
            <w:proofErr w:type="spellEnd"/>
            <w:r>
              <w:rPr>
                <w:rFonts w:ascii="Calibri" w:hAnsi="Calibri" w:cs="Calibri"/>
                <w:b/>
                <w:bCs/>
                <w:sz w:val="22"/>
                <w:szCs w:val="22"/>
                <w:lang w:val="bg-BG" w:bidi="he-IL"/>
              </w:rPr>
              <w:t xml:space="preserve"> единица</w:t>
            </w:r>
          </w:p>
        </w:tc>
        <w:tc>
          <w:tcPr>
            <w:tcW w:w="1842" w:type="dxa"/>
            <w:shd w:val="clear" w:color="auto" w:fill="FFFFFF" w:themeFill="background1"/>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Методи и форми на оценяване по теми и/или раздели</w:t>
            </w:r>
          </w:p>
        </w:tc>
        <w:tc>
          <w:tcPr>
            <w:tcW w:w="1212" w:type="dxa"/>
            <w:shd w:val="clear" w:color="auto" w:fill="FFFFFF" w:themeFill="background1"/>
            <w:tcMar>
              <w:top w:w="57" w:type="dxa"/>
              <w:left w:w="57" w:type="dxa"/>
              <w:bottom w:w="57" w:type="dxa"/>
              <w:right w:w="57" w:type="dxa"/>
            </w:tcMar>
            <w:vAlign w:val="center"/>
          </w:tcPr>
          <w:p w:rsidR="00DA403D" w:rsidRDefault="00DA403D">
            <w:pPr>
              <w:pStyle w:val="BasicParagraph"/>
              <w:suppressAutoHyphens/>
              <w:jc w:val="center"/>
            </w:pPr>
            <w:r>
              <w:rPr>
                <w:rFonts w:ascii="Calibri" w:hAnsi="Calibri" w:cs="Calibri"/>
                <w:b/>
                <w:bCs/>
                <w:sz w:val="22"/>
                <w:szCs w:val="22"/>
                <w:lang w:val="bg-BG" w:bidi="he-IL"/>
              </w:rPr>
              <w:t>Забележка</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 xml:space="preserve">Запознаване с кратките гласни звукове </w:t>
            </w:r>
            <w:r>
              <w:rPr>
                <w:rFonts w:ascii="Calibri" w:hAnsi="Calibri" w:cs="Calibri"/>
                <w:i/>
                <w:iCs/>
                <w:sz w:val="22"/>
                <w:szCs w:val="22"/>
                <w:lang w:val="bg-BG" w:bidi="he-IL"/>
              </w:rPr>
              <w:t>a, e, i, o, u</w:t>
            </w:r>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 xml:space="preserve">Нови знания </w:t>
            </w:r>
          </w:p>
        </w:tc>
        <w:tc>
          <w:tcPr>
            <w:tcW w:w="3402"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 xml:space="preserve">Полагане на основите на уменията за четене: учениците усвояват спецификите в произношението на кратките гласни звукове </w:t>
            </w:r>
            <w:r>
              <w:rPr>
                <w:rFonts w:ascii="Calibri" w:hAnsi="Calibri" w:cs="Calibri"/>
                <w:i/>
                <w:iCs/>
                <w:sz w:val="22"/>
                <w:szCs w:val="22"/>
                <w:lang w:val="bg-BG" w:bidi="he-IL"/>
              </w:rPr>
              <w:t>a, e, i, o, u.</w:t>
            </w:r>
            <w:r>
              <w:rPr>
                <w:rFonts w:ascii="Calibri" w:hAnsi="Calibri" w:cs="Calibri"/>
                <w:sz w:val="22"/>
                <w:szCs w:val="22"/>
                <w:lang w:val="bg-BG" w:bidi="he-IL"/>
              </w:rPr>
              <w:t xml:space="preserve"> </w:t>
            </w:r>
          </w:p>
        </w:tc>
        <w:tc>
          <w:tcPr>
            <w:tcW w:w="1089" w:type="dxa"/>
            <w:shd w:val="clear" w:color="auto" w:fill="FFFFFF" w:themeFill="background1"/>
            <w:tcMar>
              <w:top w:w="57" w:type="dxa"/>
              <w:left w:w="57" w:type="dxa"/>
              <w:bottom w:w="57" w:type="dxa"/>
              <w:right w:w="0" w:type="dxa"/>
            </w:tcMar>
          </w:tcPr>
          <w:p w:rsidR="00DA403D" w:rsidRDefault="00DA403D">
            <w:pPr>
              <w:pStyle w:val="NoParagraphStyle"/>
              <w:spacing w:line="240" w:lineRule="auto"/>
              <w:textAlignment w:val="auto"/>
              <w:rPr>
                <w:rFonts w:ascii="Calibri" w:hAnsi="Calibri" w:cs="Calibri"/>
                <w:color w:val="auto"/>
              </w:rPr>
            </w:pP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 xml:space="preserve">Свързване на текст с илюстрация; песни и стихове; ролеви игри; диференцирани индивидуални задачи; задачи за работа по групи. </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Участие в час</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Учебник, стр. 5-6</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2</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 xml:space="preserve">Кратките гласни звукове </w:t>
            </w:r>
            <w:r>
              <w:rPr>
                <w:rFonts w:ascii="Calibri" w:hAnsi="Calibri" w:cs="Calibri"/>
                <w:i/>
                <w:iCs/>
                <w:sz w:val="22"/>
                <w:szCs w:val="22"/>
                <w:lang w:val="bg-BG" w:bidi="he-IL"/>
              </w:rPr>
              <w:t>a, e, i, o, u</w:t>
            </w:r>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 xml:space="preserve">Учениците могат правилно да произнасят кратките гласни звукове </w:t>
            </w:r>
            <w:r>
              <w:rPr>
                <w:rFonts w:ascii="Calibri" w:hAnsi="Calibri" w:cs="Calibri"/>
                <w:i/>
                <w:iCs/>
                <w:sz w:val="22"/>
                <w:szCs w:val="22"/>
                <w:lang w:val="bg-BG" w:bidi="he-IL"/>
              </w:rPr>
              <w:t xml:space="preserve">a, e, i, o, u. </w:t>
            </w:r>
            <w:r>
              <w:rPr>
                <w:rFonts w:ascii="Calibri" w:hAnsi="Calibri" w:cs="Calibri"/>
                <w:sz w:val="22"/>
                <w:szCs w:val="22"/>
                <w:lang w:val="bg-BG" w:bidi="he-IL"/>
              </w:rPr>
              <w:t xml:space="preserve">Учениците правилно изписват букви </w:t>
            </w:r>
            <w:r>
              <w:rPr>
                <w:rFonts w:ascii="Calibri" w:hAnsi="Calibri" w:cs="Calibri"/>
                <w:i/>
                <w:iCs/>
                <w:sz w:val="22"/>
                <w:szCs w:val="22"/>
                <w:lang w:val="bg-BG" w:bidi="he-IL"/>
              </w:rPr>
              <w:t>a, e, i, o, u.</w:t>
            </w:r>
          </w:p>
        </w:tc>
        <w:tc>
          <w:tcPr>
            <w:tcW w:w="1089" w:type="dxa"/>
            <w:shd w:val="clear" w:color="auto" w:fill="FFFFFF" w:themeFill="background1"/>
            <w:tcMar>
              <w:top w:w="57" w:type="dxa"/>
              <w:left w:w="57" w:type="dxa"/>
              <w:bottom w:w="57" w:type="dxa"/>
              <w:right w:w="0" w:type="dxa"/>
            </w:tcMar>
          </w:tcPr>
          <w:p w:rsidR="00DA403D" w:rsidRDefault="00DA403D">
            <w:pPr>
              <w:pStyle w:val="NoParagraphStyle"/>
              <w:spacing w:line="240" w:lineRule="auto"/>
              <w:textAlignment w:val="auto"/>
              <w:rPr>
                <w:rFonts w:ascii="Calibri" w:hAnsi="Calibri" w:cs="Calibri"/>
                <w:color w:val="auto"/>
              </w:rPr>
            </w:pP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Участие в час</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Учебна тетрадка, стр. 3-5</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3</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2</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 xml:space="preserve">Запознаване със съгласните звукове </w:t>
            </w:r>
            <w:r>
              <w:rPr>
                <w:rFonts w:ascii="Calibri" w:hAnsi="Calibri" w:cs="Calibri"/>
                <w:i/>
                <w:iCs/>
                <w:sz w:val="22"/>
                <w:szCs w:val="22"/>
                <w:lang w:val="bg-BG" w:bidi="he-IL"/>
              </w:rPr>
              <w:t>b, c, d, f, g, h, j</w:t>
            </w:r>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 xml:space="preserve">Полагане на основите на уменията за четене: учениците усвояват спецификите в произношението на съгласните звукове </w:t>
            </w:r>
            <w:r>
              <w:rPr>
                <w:rFonts w:ascii="Calibri" w:hAnsi="Calibri" w:cs="Calibri"/>
                <w:i/>
                <w:iCs/>
                <w:sz w:val="22"/>
                <w:szCs w:val="22"/>
                <w:lang w:val="bg-BG" w:bidi="he-IL"/>
              </w:rPr>
              <w:t>b, c, d, f, g, h, j.</w:t>
            </w:r>
          </w:p>
        </w:tc>
        <w:tc>
          <w:tcPr>
            <w:tcW w:w="1089" w:type="dxa"/>
            <w:shd w:val="clear" w:color="auto" w:fill="FFFFFF" w:themeFill="background1"/>
            <w:tcMar>
              <w:top w:w="57" w:type="dxa"/>
              <w:left w:w="57" w:type="dxa"/>
              <w:bottom w:w="57" w:type="dxa"/>
              <w:right w:w="0" w:type="dxa"/>
            </w:tcMar>
          </w:tcPr>
          <w:p w:rsidR="00DA403D" w:rsidRDefault="00DA403D">
            <w:pPr>
              <w:pStyle w:val="NoParagraphStyle"/>
              <w:spacing w:line="240" w:lineRule="auto"/>
              <w:textAlignment w:val="auto"/>
              <w:rPr>
                <w:rFonts w:ascii="Calibri" w:hAnsi="Calibri" w:cs="Calibri"/>
                <w:color w:val="auto"/>
              </w:rPr>
            </w:pP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Участие в час</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Учебник, стр. 7-8</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lastRenderedPageBreak/>
              <w:t>4</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2</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 xml:space="preserve">Съгласните звукове </w:t>
            </w:r>
            <w:r>
              <w:rPr>
                <w:rFonts w:ascii="Calibri" w:hAnsi="Calibri" w:cs="Calibri"/>
                <w:i/>
                <w:iCs/>
                <w:sz w:val="22"/>
                <w:szCs w:val="22"/>
                <w:lang w:val="bg-BG" w:bidi="he-IL"/>
              </w:rPr>
              <w:t>b, c, d, f, g, h, j</w:t>
            </w:r>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 xml:space="preserve">Учениците могат правилно да произнасят съгласните звукове </w:t>
            </w:r>
            <w:r>
              <w:rPr>
                <w:rFonts w:ascii="Calibri" w:hAnsi="Calibri" w:cs="Calibri"/>
                <w:i/>
                <w:iCs/>
                <w:sz w:val="22"/>
                <w:szCs w:val="22"/>
                <w:lang w:val="bg-BG" w:bidi="he-IL"/>
              </w:rPr>
              <w:t xml:space="preserve">b, c, d, f, g, h, j. </w:t>
            </w:r>
            <w:r>
              <w:rPr>
                <w:rFonts w:ascii="Calibri" w:hAnsi="Calibri" w:cs="Calibri"/>
                <w:sz w:val="22"/>
                <w:szCs w:val="22"/>
                <w:lang w:val="bg-BG" w:bidi="he-IL"/>
              </w:rPr>
              <w:t xml:space="preserve">Учениците правилно изписват букви </w:t>
            </w:r>
            <w:r>
              <w:rPr>
                <w:rFonts w:ascii="Calibri" w:hAnsi="Calibri" w:cs="Calibri"/>
                <w:i/>
                <w:iCs/>
                <w:sz w:val="22"/>
                <w:szCs w:val="22"/>
                <w:lang w:val="bg-BG" w:bidi="he-IL"/>
              </w:rPr>
              <w:t>b, c, d, f, g, h, j.</w:t>
            </w:r>
          </w:p>
        </w:tc>
        <w:tc>
          <w:tcPr>
            <w:tcW w:w="1089" w:type="dxa"/>
            <w:shd w:val="clear" w:color="auto" w:fill="FFFFFF" w:themeFill="background1"/>
            <w:tcMar>
              <w:top w:w="57" w:type="dxa"/>
              <w:left w:w="57" w:type="dxa"/>
              <w:bottom w:w="57" w:type="dxa"/>
              <w:right w:w="0" w:type="dxa"/>
            </w:tcMar>
          </w:tcPr>
          <w:p w:rsidR="00DA403D" w:rsidRDefault="00DA403D">
            <w:pPr>
              <w:pStyle w:val="NoParagraphStyle"/>
              <w:spacing w:line="240" w:lineRule="auto"/>
              <w:textAlignment w:val="auto"/>
              <w:rPr>
                <w:rFonts w:ascii="Calibri" w:hAnsi="Calibri" w:cs="Calibri"/>
                <w:color w:val="auto"/>
              </w:rPr>
            </w:pP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Участие в час</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Учебна тетрадка, стр. 5-8</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5</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3</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 xml:space="preserve">Запознаване със съгласните звукове </w:t>
            </w:r>
            <w:r>
              <w:rPr>
                <w:rFonts w:ascii="Calibri" w:hAnsi="Calibri" w:cs="Calibri"/>
                <w:i/>
                <w:iCs/>
                <w:sz w:val="22"/>
                <w:szCs w:val="22"/>
                <w:lang w:val="bg-BG" w:bidi="he-IL"/>
              </w:rPr>
              <w:t>k, l, m, n, p, q, r</w:t>
            </w:r>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 xml:space="preserve">Полагане на основите на уменията за четене: учениците усвояват спецификите в произношението на съгласните звукове </w:t>
            </w:r>
            <w:r>
              <w:rPr>
                <w:rFonts w:ascii="Calibri" w:hAnsi="Calibri" w:cs="Calibri"/>
                <w:i/>
                <w:iCs/>
                <w:sz w:val="22"/>
                <w:szCs w:val="22"/>
                <w:lang w:val="bg-BG" w:bidi="he-IL"/>
              </w:rPr>
              <w:t>k, l, m, n, p, q, r.</w:t>
            </w:r>
          </w:p>
        </w:tc>
        <w:tc>
          <w:tcPr>
            <w:tcW w:w="1089" w:type="dxa"/>
            <w:shd w:val="clear" w:color="auto" w:fill="FFFFFF" w:themeFill="background1"/>
            <w:tcMar>
              <w:top w:w="57" w:type="dxa"/>
              <w:left w:w="57" w:type="dxa"/>
              <w:bottom w:w="57" w:type="dxa"/>
              <w:right w:w="0" w:type="dxa"/>
            </w:tcMar>
          </w:tcPr>
          <w:p w:rsidR="00DA403D" w:rsidRDefault="00DA403D">
            <w:pPr>
              <w:pStyle w:val="NoParagraphStyle"/>
              <w:spacing w:line="240" w:lineRule="auto"/>
              <w:textAlignment w:val="auto"/>
              <w:rPr>
                <w:rFonts w:ascii="Calibri" w:hAnsi="Calibri" w:cs="Calibri"/>
                <w:color w:val="auto"/>
              </w:rPr>
            </w:pP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Участие в час</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Учебник, стр. 9-10</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6</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3</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 xml:space="preserve">Съгласните звукове </w:t>
            </w:r>
            <w:r>
              <w:rPr>
                <w:rFonts w:ascii="Calibri" w:hAnsi="Calibri" w:cs="Calibri"/>
                <w:i/>
                <w:iCs/>
                <w:sz w:val="22"/>
                <w:szCs w:val="22"/>
                <w:lang w:val="bg-BG" w:bidi="he-IL"/>
              </w:rPr>
              <w:t>k, l, m, n, p, q, r</w:t>
            </w:r>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 xml:space="preserve">Учениците могат правилно да произнасят съгласните звукове </w:t>
            </w:r>
            <w:r>
              <w:rPr>
                <w:rFonts w:ascii="Calibri" w:hAnsi="Calibri" w:cs="Calibri"/>
                <w:i/>
                <w:iCs/>
                <w:sz w:val="22"/>
                <w:szCs w:val="22"/>
                <w:lang w:val="bg-BG" w:bidi="he-IL"/>
              </w:rPr>
              <w:t xml:space="preserve">k, l, m, n, p, q, r. </w:t>
            </w:r>
            <w:r>
              <w:rPr>
                <w:rFonts w:ascii="Calibri" w:hAnsi="Calibri" w:cs="Calibri"/>
                <w:sz w:val="22"/>
                <w:szCs w:val="22"/>
                <w:lang w:val="bg-BG" w:bidi="he-IL"/>
              </w:rPr>
              <w:t>Учениците правилно изписват букви</w:t>
            </w:r>
            <w:r>
              <w:rPr>
                <w:rFonts w:ascii="Calibri" w:hAnsi="Calibri" w:cs="Calibri"/>
                <w:i/>
                <w:iCs/>
                <w:sz w:val="22"/>
                <w:szCs w:val="22"/>
                <w:lang w:val="bg-BG" w:bidi="he-IL"/>
              </w:rPr>
              <w:t xml:space="preserve"> k, l, m, n, p, q, r.</w:t>
            </w:r>
          </w:p>
        </w:tc>
        <w:tc>
          <w:tcPr>
            <w:tcW w:w="1089" w:type="dxa"/>
            <w:shd w:val="clear" w:color="auto" w:fill="FFFFFF" w:themeFill="background1"/>
            <w:tcMar>
              <w:top w:w="57" w:type="dxa"/>
              <w:left w:w="57" w:type="dxa"/>
              <w:bottom w:w="57" w:type="dxa"/>
              <w:right w:w="0" w:type="dxa"/>
            </w:tcMar>
          </w:tcPr>
          <w:p w:rsidR="00DA403D" w:rsidRDefault="00DA403D">
            <w:pPr>
              <w:pStyle w:val="NoParagraphStyle"/>
              <w:spacing w:line="240" w:lineRule="auto"/>
              <w:textAlignment w:val="auto"/>
              <w:rPr>
                <w:rFonts w:ascii="Calibri" w:hAnsi="Calibri" w:cs="Calibri"/>
                <w:color w:val="auto"/>
              </w:rPr>
            </w:pP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Участие в час</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Учебна тетрадка, стр. 8-11</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7</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4</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 xml:space="preserve">Запознаване със съгласните звукове </w:t>
            </w:r>
            <w:r>
              <w:rPr>
                <w:rFonts w:ascii="Calibri" w:hAnsi="Calibri" w:cs="Calibri"/>
                <w:i/>
                <w:iCs/>
                <w:sz w:val="22"/>
                <w:szCs w:val="22"/>
                <w:lang w:val="bg-BG" w:bidi="he-IL"/>
              </w:rPr>
              <w:t>s, t, v, w, x, y, z</w:t>
            </w:r>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 xml:space="preserve">Полагане на основите на уменията за четене: учениците усвояват спецификите в произношението на съгласните </w:t>
            </w:r>
            <w:r>
              <w:rPr>
                <w:rFonts w:ascii="Calibri" w:hAnsi="Calibri" w:cs="Calibri"/>
                <w:i/>
                <w:iCs/>
                <w:sz w:val="22"/>
                <w:szCs w:val="22"/>
                <w:lang w:val="bg-BG" w:bidi="he-IL"/>
              </w:rPr>
              <w:t>s, t, v, w, x, y, z.</w:t>
            </w:r>
          </w:p>
        </w:tc>
        <w:tc>
          <w:tcPr>
            <w:tcW w:w="1089" w:type="dxa"/>
            <w:shd w:val="clear" w:color="auto" w:fill="FFFFFF" w:themeFill="background1"/>
            <w:tcMar>
              <w:top w:w="57" w:type="dxa"/>
              <w:left w:w="57" w:type="dxa"/>
              <w:bottom w:w="57" w:type="dxa"/>
              <w:right w:w="0" w:type="dxa"/>
            </w:tcMar>
          </w:tcPr>
          <w:p w:rsidR="00DA403D" w:rsidRDefault="00DA403D">
            <w:pPr>
              <w:pStyle w:val="NoParagraphStyle"/>
              <w:spacing w:line="240" w:lineRule="auto"/>
              <w:textAlignment w:val="auto"/>
              <w:rPr>
                <w:rFonts w:ascii="Calibri" w:hAnsi="Calibri" w:cs="Calibri"/>
                <w:color w:val="auto"/>
              </w:rPr>
            </w:pP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Участие в час</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Учебник, стр. 11-12</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8</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4</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 xml:space="preserve">Съгласните звукове </w:t>
            </w:r>
            <w:r>
              <w:rPr>
                <w:rFonts w:ascii="Calibri" w:hAnsi="Calibri" w:cs="Calibri"/>
                <w:i/>
                <w:iCs/>
                <w:sz w:val="22"/>
                <w:szCs w:val="22"/>
                <w:lang w:val="bg-BG" w:bidi="he-IL"/>
              </w:rPr>
              <w:t>s, t, v, w, x, y, z</w:t>
            </w:r>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 xml:space="preserve">Учениците могат правилно да произнасят съгласните звукове </w:t>
            </w:r>
            <w:r>
              <w:rPr>
                <w:rFonts w:ascii="Calibri" w:hAnsi="Calibri" w:cs="Calibri"/>
                <w:i/>
                <w:iCs/>
                <w:sz w:val="22"/>
                <w:szCs w:val="22"/>
                <w:lang w:val="bg-BG" w:bidi="he-IL"/>
              </w:rPr>
              <w:t>s, t, v, w, x, y, z.</w:t>
            </w:r>
            <w:r>
              <w:rPr>
                <w:rFonts w:ascii="Calibri" w:hAnsi="Calibri" w:cs="Calibri"/>
                <w:sz w:val="22"/>
                <w:szCs w:val="22"/>
                <w:lang w:val="bg-BG" w:bidi="he-IL"/>
              </w:rPr>
              <w:t xml:space="preserve"> Учениците правилно изписват букви</w:t>
            </w:r>
            <w:r>
              <w:rPr>
                <w:rFonts w:ascii="Calibri" w:hAnsi="Calibri" w:cs="Calibri"/>
                <w:i/>
                <w:iCs/>
                <w:sz w:val="22"/>
                <w:szCs w:val="22"/>
                <w:lang w:val="bg-BG" w:bidi="he-IL"/>
              </w:rPr>
              <w:t xml:space="preserve"> s, t, v, w, x, y, z.</w:t>
            </w:r>
          </w:p>
        </w:tc>
        <w:tc>
          <w:tcPr>
            <w:tcW w:w="1089" w:type="dxa"/>
            <w:shd w:val="clear" w:color="auto" w:fill="FFFFFF" w:themeFill="background1"/>
            <w:tcMar>
              <w:top w:w="57" w:type="dxa"/>
              <w:left w:w="57" w:type="dxa"/>
              <w:bottom w:w="57" w:type="dxa"/>
              <w:right w:w="0" w:type="dxa"/>
            </w:tcMar>
          </w:tcPr>
          <w:p w:rsidR="00DA403D" w:rsidRDefault="00DA403D">
            <w:pPr>
              <w:pStyle w:val="NoParagraphStyle"/>
              <w:spacing w:line="240" w:lineRule="auto"/>
              <w:textAlignment w:val="auto"/>
              <w:rPr>
                <w:rFonts w:ascii="Calibri" w:hAnsi="Calibri" w:cs="Calibri"/>
                <w:color w:val="auto"/>
              </w:rPr>
            </w:pP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Участие в час</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Учебна тетрадка, стр. 11-14</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9</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5</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Hello</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Seva</w:t>
            </w:r>
            <w:proofErr w:type="spellEnd"/>
            <w:r>
              <w:rPr>
                <w:rFonts w:ascii="Calibri" w:hAnsi="Calibri" w:cs="Calibri"/>
                <w:sz w:val="22"/>
                <w:szCs w:val="22"/>
                <w:lang w:val="bg-BG" w:bidi="he-IL"/>
              </w:rPr>
              <w:t>!</w:t>
            </w:r>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Изграждане на умения за слушане, разбиране и говорене. Учениците могат да се ориентират в кратък текст. Изграждане на умения за </w:t>
            </w:r>
            <w:r>
              <w:rPr>
                <w:rFonts w:ascii="Calibri" w:hAnsi="Calibri" w:cs="Calibri"/>
                <w:sz w:val="22"/>
                <w:szCs w:val="22"/>
                <w:lang w:val="bg-BG" w:bidi="he-IL"/>
              </w:rPr>
              <w:lastRenderedPageBreak/>
              <w:t xml:space="preserve">представяне на лица и предмети чрез употреба на конструкциите </w:t>
            </w:r>
            <w:proofErr w:type="spellStart"/>
            <w:r>
              <w:rPr>
                <w:rFonts w:ascii="Calibri" w:hAnsi="Calibri" w:cs="Calibri"/>
                <w:i/>
                <w:iCs/>
                <w:sz w:val="22"/>
                <w:szCs w:val="22"/>
                <w:lang w:val="bg-BG" w:bidi="he-IL"/>
              </w:rPr>
              <w:t>This</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is</w:t>
            </w:r>
            <w:proofErr w:type="spellEnd"/>
            <w:r>
              <w:rPr>
                <w:rFonts w:ascii="Calibri" w:hAnsi="Calibri" w:cs="Calibri"/>
                <w:sz w:val="22"/>
                <w:szCs w:val="22"/>
                <w:lang w:val="bg-BG" w:bidi="he-IL"/>
              </w:rPr>
              <w:t xml:space="preserve"> и </w:t>
            </w:r>
            <w:proofErr w:type="spellStart"/>
            <w:r>
              <w:rPr>
                <w:rFonts w:ascii="Calibri" w:hAnsi="Calibri" w:cs="Calibri"/>
                <w:i/>
                <w:iCs/>
                <w:sz w:val="22"/>
                <w:szCs w:val="22"/>
                <w:lang w:val="bg-BG" w:bidi="he-IL"/>
              </w:rPr>
              <w:t>These</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are</w:t>
            </w:r>
            <w:proofErr w:type="spellEnd"/>
            <w:r>
              <w:rPr>
                <w:rFonts w:ascii="Calibri" w:hAnsi="Calibri" w:cs="Calibri"/>
                <w:i/>
                <w:iCs/>
                <w:sz w:val="22"/>
                <w:szCs w:val="22"/>
                <w:lang w:val="bg-BG" w:bidi="he-IL"/>
              </w:rPr>
              <w:t>.</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Изграждане на умения за образуване на множествено число на съществителните имена.</w:t>
            </w:r>
          </w:p>
          <w:p w:rsidR="00DA403D" w:rsidRDefault="00DA403D">
            <w:pPr>
              <w:pStyle w:val="BasicParagraph"/>
            </w:pPr>
            <w:r>
              <w:rPr>
                <w:rFonts w:ascii="Calibri" w:hAnsi="Calibri" w:cs="Calibri"/>
                <w:sz w:val="22"/>
                <w:szCs w:val="22"/>
                <w:lang w:val="bg-BG" w:bidi="he-IL"/>
              </w:rPr>
              <w:t xml:space="preserve">Изграждане на умения за правилно произнасяне в думи на звукосъчетания </w:t>
            </w:r>
            <w:proofErr w:type="spellStart"/>
            <w:r>
              <w:rPr>
                <w:rFonts w:ascii="Calibri" w:hAnsi="Calibri" w:cs="Calibri"/>
                <w:i/>
                <w:iCs/>
                <w:sz w:val="22"/>
                <w:szCs w:val="22"/>
                <w:lang w:val="bg-BG" w:bidi="he-IL"/>
              </w:rPr>
              <w:t>bl</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fr</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gr</w:t>
            </w:r>
            <w:proofErr w:type="spellEnd"/>
            <w:r>
              <w:rPr>
                <w:rFonts w:ascii="Calibri" w:hAnsi="Calibri" w:cs="Calibri"/>
                <w:i/>
                <w:iCs/>
                <w:sz w:val="22"/>
                <w:szCs w:val="22"/>
                <w:lang w:val="bg-BG" w:bidi="he-IL"/>
              </w:rPr>
              <w:t>.</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lastRenderedPageBreak/>
              <w:t>Речник, стр. 63</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 xml:space="preserve">Свързване на текст с илюстрация; песни и стихове; ролеви игри и драматизации; диференцирани </w:t>
            </w:r>
            <w:r>
              <w:rPr>
                <w:rFonts w:ascii="Calibri" w:hAnsi="Calibri" w:cs="Calibri"/>
                <w:sz w:val="22"/>
                <w:szCs w:val="22"/>
                <w:lang w:val="bg-BG" w:bidi="he-IL"/>
              </w:rPr>
              <w:lastRenderedPageBreak/>
              <w:t>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lastRenderedPageBreak/>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lastRenderedPageBreak/>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lastRenderedPageBreak/>
              <w:t>Учебник, стр. 13-14</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10</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5</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Hello</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Seva</w:t>
            </w:r>
            <w:proofErr w:type="spellEnd"/>
            <w:r>
              <w:rPr>
                <w:rFonts w:ascii="Calibri" w:hAnsi="Calibri" w:cs="Calibri"/>
                <w:sz w:val="22"/>
                <w:szCs w:val="22"/>
                <w:lang w:val="bg-BG" w:bidi="he-IL"/>
              </w:rPr>
              <w:t>!</w:t>
            </w:r>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Учениците могат да представят себе си, други лица и предмети. </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Учениците демонстрират умения за разбиране. </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Учениците се ориентират в правилната употреба на съществителни имена (едно и много).  </w:t>
            </w:r>
          </w:p>
          <w:p w:rsidR="00DA403D" w:rsidRDefault="00DA403D">
            <w:pPr>
              <w:pStyle w:val="BasicParagraph"/>
            </w:pPr>
            <w:r>
              <w:rPr>
                <w:rFonts w:ascii="Calibri" w:hAnsi="Calibri" w:cs="Calibri"/>
                <w:sz w:val="22"/>
                <w:szCs w:val="22"/>
                <w:lang w:val="bg-BG" w:bidi="he-IL"/>
              </w:rPr>
              <w:t>Учениците демонстрират фонетична грамотност.</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Речник, стр. 63</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Учебна тетрадка, стр. 15-16</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11</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6</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Hello</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George</w:t>
            </w:r>
            <w:proofErr w:type="spellEnd"/>
            <w:r>
              <w:rPr>
                <w:rFonts w:ascii="Calibri" w:hAnsi="Calibri" w:cs="Calibri"/>
                <w:sz w:val="22"/>
                <w:szCs w:val="22"/>
                <w:lang w:val="bg-BG" w:bidi="he-IL"/>
              </w:rPr>
              <w:t>!</w:t>
            </w:r>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Развиване на умения за слушане, разбиране и говорене. Учениците могат да се ориентират в кратък текст. Учениците могат да изграждат отрицателна и въпросителна конструкция в ситуации на представяне на лица и предмети (</w:t>
            </w:r>
            <w:proofErr w:type="spellStart"/>
            <w:r>
              <w:rPr>
                <w:rFonts w:ascii="Calibri" w:hAnsi="Calibri" w:cs="Calibri"/>
                <w:i/>
                <w:iCs/>
                <w:sz w:val="22"/>
                <w:szCs w:val="22"/>
                <w:lang w:val="bg-BG" w:bidi="he-IL"/>
              </w:rPr>
              <w:t>This</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is</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not</w:t>
            </w:r>
            <w:proofErr w:type="spellEnd"/>
            <w:r>
              <w:rPr>
                <w:rFonts w:ascii="Calibri" w:hAnsi="Calibri" w:cs="Calibri"/>
                <w:i/>
                <w:iCs/>
                <w:sz w:val="22"/>
                <w:szCs w:val="22"/>
                <w:lang w:val="bg-BG" w:bidi="he-IL"/>
              </w:rPr>
              <w:t xml:space="preserve"> …; </w:t>
            </w:r>
            <w:proofErr w:type="spellStart"/>
            <w:r>
              <w:rPr>
                <w:rFonts w:ascii="Calibri" w:hAnsi="Calibri" w:cs="Calibri"/>
                <w:i/>
                <w:iCs/>
                <w:sz w:val="22"/>
                <w:szCs w:val="22"/>
                <w:lang w:val="bg-BG" w:bidi="he-IL"/>
              </w:rPr>
              <w:t>Is</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this</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These</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are</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not</w:t>
            </w:r>
            <w:proofErr w:type="spellEnd"/>
            <w:r>
              <w:rPr>
                <w:rFonts w:ascii="Calibri" w:hAnsi="Calibri" w:cs="Calibri"/>
                <w:i/>
                <w:iCs/>
                <w:sz w:val="22"/>
                <w:szCs w:val="22"/>
                <w:lang w:val="bg-BG" w:bidi="he-IL"/>
              </w:rPr>
              <w:t xml:space="preserve"> …; </w:t>
            </w:r>
            <w:proofErr w:type="spellStart"/>
            <w:r>
              <w:rPr>
                <w:rFonts w:ascii="Calibri" w:hAnsi="Calibri" w:cs="Calibri"/>
                <w:i/>
                <w:iCs/>
                <w:sz w:val="22"/>
                <w:szCs w:val="22"/>
                <w:lang w:val="bg-BG" w:bidi="he-IL"/>
              </w:rPr>
              <w:t>Are</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these</w:t>
            </w:r>
            <w:proofErr w:type="spellEnd"/>
            <w:r>
              <w:rPr>
                <w:rFonts w:ascii="Calibri" w:hAnsi="Calibri" w:cs="Calibri"/>
                <w:i/>
                <w:iCs/>
                <w:sz w:val="22"/>
                <w:szCs w:val="22"/>
                <w:lang w:val="bg-BG" w:bidi="he-IL"/>
              </w:rPr>
              <w:t>…?</w:t>
            </w:r>
            <w:r>
              <w:rPr>
                <w:rFonts w:ascii="Calibri" w:hAnsi="Calibri" w:cs="Calibri"/>
                <w:sz w:val="22"/>
                <w:szCs w:val="22"/>
                <w:lang w:val="bg-BG" w:bidi="he-IL"/>
              </w:rPr>
              <w:t>)</w:t>
            </w:r>
          </w:p>
          <w:p w:rsidR="00DA403D" w:rsidRDefault="00DA403D">
            <w:pPr>
              <w:pStyle w:val="BasicParagraph"/>
            </w:pPr>
            <w:r>
              <w:rPr>
                <w:rFonts w:ascii="Calibri" w:hAnsi="Calibri" w:cs="Calibri"/>
                <w:sz w:val="22"/>
                <w:szCs w:val="22"/>
                <w:lang w:val="bg-BG" w:bidi="he-IL"/>
              </w:rPr>
              <w:lastRenderedPageBreak/>
              <w:t>Изграждане на умения за правилно произнасяне на в думи на звукосъчетания</w:t>
            </w:r>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br</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gr</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fr</w:t>
            </w:r>
            <w:proofErr w:type="spellEnd"/>
            <w:r>
              <w:rPr>
                <w:rFonts w:ascii="Calibri" w:hAnsi="Calibri" w:cs="Calibri"/>
                <w:i/>
                <w:iCs/>
                <w:sz w:val="22"/>
                <w:szCs w:val="22"/>
                <w:lang w:val="bg-BG" w:bidi="he-IL"/>
              </w:rPr>
              <w:t>.</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lastRenderedPageBreak/>
              <w:t>Речник, стр. 63</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Учебник, стр. 15-16</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12</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6</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Hello</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George</w:t>
            </w:r>
            <w:proofErr w:type="spellEnd"/>
            <w:r>
              <w:rPr>
                <w:rFonts w:ascii="Calibri" w:hAnsi="Calibri" w:cs="Calibri"/>
                <w:sz w:val="22"/>
                <w:szCs w:val="22"/>
                <w:lang w:val="bg-BG" w:bidi="he-IL"/>
              </w:rPr>
              <w:t>!</w:t>
            </w:r>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Учениците могат да представят себе си, други лица и предмети като използват утвърдителни, отрицателни и въпросителни конструкции. Учениците демонстрират умения за разбиране. Учениците могат да дават кратки отговори на поставен въпрос. </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Учениците демонстрират умения за разбиране. </w:t>
            </w:r>
          </w:p>
          <w:p w:rsidR="00DA403D" w:rsidRDefault="00DA403D">
            <w:pPr>
              <w:pStyle w:val="BasicParagraph"/>
            </w:pPr>
            <w:r>
              <w:rPr>
                <w:rFonts w:ascii="Calibri" w:hAnsi="Calibri" w:cs="Calibri"/>
                <w:sz w:val="22"/>
                <w:szCs w:val="22"/>
                <w:lang w:val="bg-BG" w:bidi="he-IL"/>
              </w:rPr>
              <w:t>Учениците демонстрират фонетична грамотност.</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Речник, стр. 63</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Учебна тетрадка, стр. 17-18</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13</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7</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Hello</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Charlotte</w:t>
            </w:r>
            <w:proofErr w:type="spellEnd"/>
            <w:r>
              <w:rPr>
                <w:rFonts w:ascii="Calibri" w:hAnsi="Calibri" w:cs="Calibri"/>
                <w:sz w:val="22"/>
                <w:szCs w:val="22"/>
                <w:lang w:val="bg-BG" w:bidi="he-IL"/>
              </w:rPr>
              <w:t>!</w:t>
            </w:r>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 xml:space="preserve">Развиване на умения за слушане, разбиране и говорене. Учениците могат да се ориентират в кратък текст и да отговарят на въпроси към него. Учениците могат да изграждат утвърдителни, отрицателни и въпросителни конструкции. Изграждане на умения за правилно произнасяне в думи на звукосъчетания </w:t>
            </w:r>
            <w:proofErr w:type="spellStart"/>
            <w:r>
              <w:rPr>
                <w:rFonts w:ascii="Calibri" w:hAnsi="Calibri" w:cs="Calibri"/>
                <w:i/>
                <w:iCs/>
                <w:sz w:val="22"/>
                <w:szCs w:val="22"/>
                <w:lang w:val="bg-BG" w:bidi="he-IL"/>
              </w:rPr>
              <w:t>fr</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gl</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fl</w:t>
            </w:r>
            <w:proofErr w:type="spellEnd"/>
            <w:r>
              <w:rPr>
                <w:rFonts w:ascii="Calibri" w:hAnsi="Calibri" w:cs="Calibri"/>
                <w:i/>
                <w:iCs/>
                <w:sz w:val="22"/>
                <w:szCs w:val="22"/>
                <w:lang w:val="bg-BG" w:bidi="he-IL"/>
              </w:rPr>
              <w:t>.</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Речник, стр. 63</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Учебник, стр. 17-18</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14</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7</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Hello</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Charlotte</w:t>
            </w:r>
            <w:proofErr w:type="spellEnd"/>
            <w:r>
              <w:rPr>
                <w:rFonts w:ascii="Calibri" w:hAnsi="Calibri" w:cs="Calibri"/>
                <w:sz w:val="22"/>
                <w:szCs w:val="22"/>
                <w:lang w:val="bg-BG" w:bidi="he-IL"/>
              </w:rPr>
              <w:t>!</w:t>
            </w:r>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Учениците демонстрират умения за задаване на въпроси и даване на отговори в конкретни ситуации. Учениците демонстрират умения </w:t>
            </w:r>
            <w:r>
              <w:rPr>
                <w:rFonts w:ascii="Calibri" w:hAnsi="Calibri" w:cs="Calibri"/>
                <w:sz w:val="22"/>
                <w:szCs w:val="22"/>
                <w:lang w:val="bg-BG" w:bidi="he-IL"/>
              </w:rPr>
              <w:lastRenderedPageBreak/>
              <w:t xml:space="preserve">за разбиране. Учениците демонстрират умения за правилна употреба на единствено и множествено число на съществителните имена. </w:t>
            </w:r>
          </w:p>
          <w:p w:rsidR="00DA403D" w:rsidRDefault="00DA403D">
            <w:pPr>
              <w:pStyle w:val="BasicParagraph"/>
            </w:pPr>
            <w:r>
              <w:rPr>
                <w:rFonts w:ascii="Calibri" w:hAnsi="Calibri" w:cs="Calibri"/>
                <w:sz w:val="22"/>
                <w:szCs w:val="22"/>
                <w:lang w:val="bg-BG" w:bidi="he-IL"/>
              </w:rPr>
              <w:t>Учениците демонстрират фонетична грамотност.</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lastRenderedPageBreak/>
              <w:t>Речник, стр. 63</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 xml:space="preserve">Свързване на текст с илюстрация; песни и стихове; ролеви игри и драматизации; диференцирани </w:t>
            </w:r>
            <w:r>
              <w:rPr>
                <w:rFonts w:ascii="Calibri" w:hAnsi="Calibri" w:cs="Calibri"/>
                <w:sz w:val="22"/>
                <w:szCs w:val="22"/>
                <w:lang w:val="bg-BG" w:bidi="he-IL"/>
              </w:rPr>
              <w:lastRenderedPageBreak/>
              <w:t>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lastRenderedPageBreak/>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lastRenderedPageBreak/>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lastRenderedPageBreak/>
              <w:t>Учебна тетрадка, стр. 19-20</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15</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8</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Hello</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Thomas</w:t>
            </w:r>
            <w:proofErr w:type="spellEnd"/>
            <w:r>
              <w:rPr>
                <w:rFonts w:ascii="Calibri" w:hAnsi="Calibri" w:cs="Calibri"/>
                <w:sz w:val="22"/>
                <w:szCs w:val="22"/>
                <w:lang w:val="bg-BG" w:bidi="he-IL"/>
              </w:rPr>
              <w:t>!</w:t>
            </w:r>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Развиване на уменията за слушане, разбиране и говорене. Учениците могат да се ориентират в кратък текст и да отговарят на въпроси към него. Изграждане на умения за задаване на въпроси чрез употреба на въпросителни местоимения (</w:t>
            </w:r>
            <w:proofErr w:type="spellStart"/>
            <w:r>
              <w:rPr>
                <w:rFonts w:ascii="Calibri" w:hAnsi="Calibri" w:cs="Calibri"/>
                <w:i/>
                <w:iCs/>
                <w:sz w:val="22"/>
                <w:szCs w:val="22"/>
                <w:lang w:val="bg-BG" w:bidi="he-IL"/>
              </w:rPr>
              <w:t>Who</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is</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this</w:t>
            </w:r>
            <w:proofErr w:type="spellEnd"/>
            <w:r>
              <w:rPr>
                <w:rFonts w:ascii="Calibri" w:hAnsi="Calibri" w:cs="Calibri"/>
                <w:i/>
                <w:iCs/>
                <w:sz w:val="22"/>
                <w:szCs w:val="22"/>
                <w:lang w:val="bg-BG" w:bidi="he-IL"/>
              </w:rPr>
              <w:t>?).</w:t>
            </w:r>
          </w:p>
          <w:p w:rsidR="00DA403D" w:rsidRDefault="00DA403D">
            <w:pPr>
              <w:pStyle w:val="BasicParagraph"/>
            </w:pPr>
            <w:r>
              <w:rPr>
                <w:rFonts w:ascii="Calibri" w:hAnsi="Calibri" w:cs="Calibri"/>
                <w:sz w:val="22"/>
                <w:szCs w:val="22"/>
                <w:lang w:val="bg-BG" w:bidi="he-IL"/>
              </w:rPr>
              <w:t xml:space="preserve">Изграждане на умения за правилно произнасяне в думи на звукосъчетания </w:t>
            </w:r>
            <w:proofErr w:type="spellStart"/>
            <w:r>
              <w:rPr>
                <w:rFonts w:ascii="Calibri" w:hAnsi="Calibri" w:cs="Calibri"/>
                <w:i/>
                <w:iCs/>
                <w:sz w:val="22"/>
                <w:szCs w:val="22"/>
                <w:lang w:val="bg-BG" w:bidi="he-IL"/>
              </w:rPr>
              <w:t>br</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tr</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st</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str</w:t>
            </w:r>
            <w:proofErr w:type="spellEnd"/>
            <w:r>
              <w:rPr>
                <w:rFonts w:ascii="Calibri" w:hAnsi="Calibri" w:cs="Calibri"/>
                <w:sz w:val="22"/>
                <w:szCs w:val="22"/>
                <w:lang w:val="bg-BG" w:bidi="he-IL"/>
              </w:rPr>
              <w:t xml:space="preserve">. </w:t>
            </w:r>
          </w:p>
        </w:tc>
        <w:tc>
          <w:tcPr>
            <w:tcW w:w="1089" w:type="dxa"/>
            <w:shd w:val="clear" w:color="auto" w:fill="FFFFFF" w:themeFill="background1"/>
            <w:tcMar>
              <w:top w:w="57" w:type="dxa"/>
              <w:left w:w="57" w:type="dxa"/>
              <w:bottom w:w="57" w:type="dxa"/>
              <w:right w:w="0" w:type="dxa"/>
            </w:tcMar>
          </w:tcPr>
          <w:p w:rsidR="00DA403D" w:rsidRDefault="00DA403D">
            <w:pPr>
              <w:pStyle w:val="NoParagraphStyle"/>
              <w:spacing w:line="240" w:lineRule="auto"/>
              <w:textAlignment w:val="auto"/>
              <w:rPr>
                <w:rFonts w:ascii="Calibri" w:hAnsi="Calibri" w:cs="Calibri"/>
                <w:color w:val="auto"/>
              </w:rPr>
            </w:pP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Учебник, стр. 19</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16</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8</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Hello</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Thomas</w:t>
            </w:r>
            <w:proofErr w:type="spellEnd"/>
            <w:r>
              <w:rPr>
                <w:rFonts w:ascii="Calibri" w:hAnsi="Calibri" w:cs="Calibri"/>
                <w:sz w:val="22"/>
                <w:szCs w:val="22"/>
                <w:lang w:val="bg-BG" w:bidi="he-IL"/>
              </w:rPr>
              <w:t>!</w:t>
            </w:r>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Учениците демонстрират умения за разбиране на текст. Учениците могат да задават въпроси чрез употреба на въпросителни местоимения и да формулират съответни отговори. </w:t>
            </w:r>
          </w:p>
          <w:p w:rsidR="00DA403D" w:rsidRDefault="00DA403D">
            <w:pPr>
              <w:pStyle w:val="BasicParagraph"/>
            </w:pPr>
            <w:r>
              <w:rPr>
                <w:rFonts w:ascii="Calibri" w:hAnsi="Calibri" w:cs="Calibri"/>
                <w:sz w:val="22"/>
                <w:szCs w:val="22"/>
                <w:lang w:val="bg-BG" w:bidi="he-IL"/>
              </w:rPr>
              <w:t>Учениците демонстрират фонетична грамотност.</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Речник, стр. 63-4</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Учебна тетрадка, стр. 21-22</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17</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9</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Thomas</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and</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His</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Dream</w:t>
            </w:r>
            <w:proofErr w:type="spellEnd"/>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 xml:space="preserve">Развиване на уменията за слушане, разбиране и говорене. Учениците могат да се ориентират в кратък текст и да отговарят на въпроси </w:t>
            </w:r>
            <w:r>
              <w:rPr>
                <w:rFonts w:ascii="Calibri" w:hAnsi="Calibri" w:cs="Calibri"/>
                <w:sz w:val="22"/>
                <w:szCs w:val="22"/>
                <w:lang w:val="bg-BG" w:bidi="he-IL"/>
              </w:rPr>
              <w:lastRenderedPageBreak/>
              <w:t>към него. Учениците изграждат умения за правилна употреба на определителен и неопределителен член при работа със съществителни имена. Изграждане на умения за правилно произнасяне в думи на звукосъчетание</w:t>
            </w:r>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dr</w:t>
            </w:r>
            <w:proofErr w:type="spellEnd"/>
            <w:r>
              <w:rPr>
                <w:rFonts w:ascii="Calibri" w:hAnsi="Calibri" w:cs="Calibri"/>
                <w:sz w:val="22"/>
                <w:szCs w:val="22"/>
                <w:lang w:val="bg-BG" w:bidi="he-IL"/>
              </w:rPr>
              <w:t xml:space="preserve">. </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lastRenderedPageBreak/>
              <w:t>Речник, стр. 64</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 xml:space="preserve">Свързване на текст с илюстрация; песни и стихове; ролеви игри и драматизации; диференцирани </w:t>
            </w:r>
            <w:r>
              <w:rPr>
                <w:rFonts w:ascii="Calibri" w:hAnsi="Calibri" w:cs="Calibri"/>
                <w:sz w:val="22"/>
                <w:szCs w:val="22"/>
                <w:lang w:val="bg-BG" w:bidi="he-IL"/>
              </w:rPr>
              <w:lastRenderedPageBreak/>
              <w:t>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lastRenderedPageBreak/>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lastRenderedPageBreak/>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lastRenderedPageBreak/>
              <w:t>Учебник, стр. 20-21</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18</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9</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Thomas</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and</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His</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Dream</w:t>
            </w:r>
            <w:proofErr w:type="spellEnd"/>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Учениците демонстрират умения за разбиране на текст. Учениците правилно употребяват определителен и неопределителен член при работа със съществителни имена.</w:t>
            </w:r>
          </w:p>
          <w:p w:rsidR="00DA403D" w:rsidRDefault="00DA403D">
            <w:pPr>
              <w:pStyle w:val="BasicParagraph"/>
            </w:pPr>
            <w:r>
              <w:rPr>
                <w:rFonts w:ascii="Calibri" w:hAnsi="Calibri" w:cs="Calibri"/>
                <w:sz w:val="22"/>
                <w:szCs w:val="22"/>
                <w:lang w:val="bg-BG" w:bidi="he-IL"/>
              </w:rPr>
              <w:t xml:space="preserve">Учениците демонстрират фонетична грамотност.  </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Речник, стр. 64</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Учебна тетрадка, стр. 23-24</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19</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10</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The</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Fair</w:t>
            </w:r>
            <w:proofErr w:type="spellEnd"/>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Развиване на уменията за слушане, разбиране и говорене. Учениците могат да се ориентират в кратък текст и да отговарят на въпроси към него. Запознаване с личните местоимения </w:t>
            </w:r>
            <w:r>
              <w:rPr>
                <w:rFonts w:ascii="Calibri" w:hAnsi="Calibri" w:cs="Calibri"/>
                <w:i/>
                <w:iCs/>
                <w:sz w:val="22"/>
                <w:szCs w:val="22"/>
                <w:lang w:val="bg-BG" w:bidi="he-IL"/>
              </w:rPr>
              <w:t xml:space="preserve">I, </w:t>
            </w:r>
            <w:proofErr w:type="spellStart"/>
            <w:r>
              <w:rPr>
                <w:rFonts w:ascii="Calibri" w:hAnsi="Calibri" w:cs="Calibri"/>
                <w:i/>
                <w:iCs/>
                <w:sz w:val="22"/>
                <w:szCs w:val="22"/>
                <w:lang w:val="bg-BG" w:bidi="he-IL"/>
              </w:rPr>
              <w:t>you</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he</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she</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we</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you</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they</w:t>
            </w:r>
            <w:proofErr w:type="spellEnd"/>
            <w:r>
              <w:rPr>
                <w:rFonts w:ascii="Calibri" w:hAnsi="Calibri" w:cs="Calibri"/>
                <w:i/>
                <w:iCs/>
                <w:sz w:val="22"/>
                <w:szCs w:val="22"/>
                <w:lang w:val="bg-BG" w:bidi="he-IL"/>
              </w:rPr>
              <w:t xml:space="preserve"> </w:t>
            </w:r>
            <w:r>
              <w:rPr>
                <w:rFonts w:ascii="Calibri" w:hAnsi="Calibri" w:cs="Calibri"/>
                <w:sz w:val="22"/>
                <w:szCs w:val="22"/>
                <w:lang w:val="bg-BG" w:bidi="he-IL"/>
              </w:rPr>
              <w:t xml:space="preserve">и изграждане на умения за правилната им употреба. </w:t>
            </w:r>
          </w:p>
          <w:p w:rsidR="00DA403D" w:rsidRDefault="00DA403D">
            <w:pPr>
              <w:pStyle w:val="BasicParagraph"/>
            </w:pPr>
            <w:r>
              <w:rPr>
                <w:rFonts w:ascii="Calibri" w:hAnsi="Calibri" w:cs="Calibri"/>
                <w:sz w:val="22"/>
                <w:szCs w:val="22"/>
                <w:lang w:val="bg-BG" w:bidi="he-IL"/>
              </w:rPr>
              <w:t>Изграждане на умения за правилно произнасяне в думи на звукосъчетание</w:t>
            </w:r>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th</w:t>
            </w:r>
            <w:proofErr w:type="spellEnd"/>
            <w:r>
              <w:rPr>
                <w:rFonts w:ascii="Calibri" w:hAnsi="Calibri" w:cs="Calibri"/>
                <w:sz w:val="22"/>
                <w:szCs w:val="22"/>
                <w:lang w:val="bg-BG" w:bidi="he-IL"/>
              </w:rPr>
              <w:t>.</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Речник, стр. 64</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Учебник, стр. 22-23</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20</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10</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The</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Fair</w:t>
            </w:r>
            <w:proofErr w:type="spellEnd"/>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Учениците демонстрират умения за разбиране на текст. Учениците </w:t>
            </w:r>
            <w:r>
              <w:rPr>
                <w:rFonts w:ascii="Calibri" w:hAnsi="Calibri" w:cs="Calibri"/>
                <w:sz w:val="22"/>
                <w:szCs w:val="22"/>
                <w:lang w:val="bg-BG" w:bidi="he-IL"/>
              </w:rPr>
              <w:lastRenderedPageBreak/>
              <w:t xml:space="preserve">правилно употребяват лични местоимения. </w:t>
            </w:r>
          </w:p>
          <w:p w:rsidR="00DA403D" w:rsidRDefault="00DA403D">
            <w:pPr>
              <w:pStyle w:val="BasicParagraph"/>
            </w:pPr>
            <w:r>
              <w:rPr>
                <w:rFonts w:ascii="Calibri" w:hAnsi="Calibri" w:cs="Calibri"/>
                <w:sz w:val="22"/>
                <w:szCs w:val="22"/>
                <w:lang w:val="bg-BG" w:bidi="he-IL"/>
              </w:rPr>
              <w:t>Учениците демонстрират фонетична грамотност.</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lastRenderedPageBreak/>
              <w:t>Речник, стр. 64</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 xml:space="preserve">Свързване на текст с илюстрация; песни и стихове; ролеви игри и драматизации; диференцирани </w:t>
            </w:r>
            <w:r>
              <w:rPr>
                <w:rFonts w:ascii="Calibri" w:hAnsi="Calibri" w:cs="Calibri"/>
                <w:sz w:val="22"/>
                <w:szCs w:val="22"/>
                <w:lang w:val="bg-BG" w:bidi="he-IL"/>
              </w:rPr>
              <w:lastRenderedPageBreak/>
              <w:t>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lastRenderedPageBreak/>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lastRenderedPageBreak/>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lastRenderedPageBreak/>
              <w:t>Учебна тетрадка, стр. 25-26</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21</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11</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In</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England</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Part</w:t>
            </w:r>
            <w:proofErr w:type="spellEnd"/>
            <w:r>
              <w:rPr>
                <w:rFonts w:ascii="Calibri" w:hAnsi="Calibri" w:cs="Calibri"/>
                <w:sz w:val="22"/>
                <w:szCs w:val="22"/>
                <w:lang w:val="bg-BG" w:bidi="he-IL"/>
              </w:rPr>
              <w:t xml:space="preserve"> 1)</w:t>
            </w:r>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i/>
                <w:iCs/>
                <w:sz w:val="22"/>
                <w:szCs w:val="22"/>
                <w:lang w:val="bg-BG" w:bidi="he-IL"/>
              </w:rPr>
            </w:pPr>
            <w:r>
              <w:rPr>
                <w:rFonts w:ascii="Calibri" w:hAnsi="Calibri" w:cs="Calibri"/>
                <w:sz w:val="22"/>
                <w:szCs w:val="22"/>
                <w:lang w:val="bg-BG" w:bidi="he-IL"/>
              </w:rPr>
              <w:t xml:space="preserve">Развиване на уменията за слушане, разбиране и говорене. Учениците могат да се ориентират в кратък текст и да отговарят на въпроси към него. Запознаване с въпросителните местоимения </w:t>
            </w:r>
            <w:proofErr w:type="spellStart"/>
            <w:r>
              <w:rPr>
                <w:rFonts w:ascii="Calibri" w:hAnsi="Calibri" w:cs="Calibri"/>
                <w:i/>
                <w:iCs/>
                <w:sz w:val="22"/>
                <w:szCs w:val="22"/>
                <w:lang w:val="bg-BG" w:bidi="he-IL"/>
              </w:rPr>
              <w:t>what</w:t>
            </w:r>
            <w:proofErr w:type="spellEnd"/>
            <w:r>
              <w:rPr>
                <w:rFonts w:ascii="Calibri" w:hAnsi="Calibri" w:cs="Calibri"/>
                <w:sz w:val="22"/>
                <w:szCs w:val="22"/>
                <w:lang w:val="bg-BG" w:bidi="he-IL"/>
              </w:rPr>
              <w:t xml:space="preserve"> и </w:t>
            </w:r>
            <w:proofErr w:type="spellStart"/>
            <w:r>
              <w:rPr>
                <w:rFonts w:ascii="Calibri" w:hAnsi="Calibri" w:cs="Calibri"/>
                <w:i/>
                <w:iCs/>
                <w:sz w:val="22"/>
                <w:szCs w:val="22"/>
                <w:lang w:val="bg-BG" w:bidi="he-IL"/>
              </w:rPr>
              <w:t>where</w:t>
            </w:r>
            <w:proofErr w:type="spellEnd"/>
            <w:r>
              <w:rPr>
                <w:rFonts w:ascii="Calibri" w:hAnsi="Calibri" w:cs="Calibri"/>
                <w:i/>
                <w:iCs/>
                <w:sz w:val="22"/>
                <w:szCs w:val="22"/>
                <w:lang w:val="bg-BG" w:bidi="he-IL"/>
              </w:rPr>
              <w:t xml:space="preserve">.  </w:t>
            </w:r>
          </w:p>
          <w:p w:rsidR="00DA403D" w:rsidRDefault="00DA403D">
            <w:pPr>
              <w:pStyle w:val="BasicParagraph"/>
            </w:pPr>
            <w:r>
              <w:rPr>
                <w:rFonts w:ascii="Calibri" w:hAnsi="Calibri" w:cs="Calibri"/>
                <w:sz w:val="22"/>
                <w:szCs w:val="22"/>
                <w:lang w:val="bg-BG" w:bidi="he-IL"/>
              </w:rPr>
              <w:t xml:space="preserve">Изграждане на умения за правилно произнасяне в думи на комбинация от „дълги“ гласни звукове и </w:t>
            </w:r>
            <w:r>
              <w:rPr>
                <w:rFonts w:ascii="Calibri" w:hAnsi="Calibri" w:cs="Calibri"/>
                <w:i/>
                <w:iCs/>
                <w:sz w:val="22"/>
                <w:szCs w:val="22"/>
                <w:lang w:val="bg-BG" w:bidi="he-IL"/>
              </w:rPr>
              <w:t>e</w:t>
            </w:r>
            <w:r>
              <w:rPr>
                <w:rFonts w:ascii="Calibri" w:hAnsi="Calibri" w:cs="Calibri"/>
                <w:sz w:val="22"/>
                <w:szCs w:val="22"/>
                <w:lang w:val="bg-BG" w:bidi="he-IL"/>
              </w:rPr>
              <w:t xml:space="preserve"> (когато </w:t>
            </w:r>
            <w:r>
              <w:rPr>
                <w:rFonts w:ascii="Calibri" w:hAnsi="Calibri" w:cs="Calibri"/>
                <w:i/>
                <w:iCs/>
                <w:sz w:val="22"/>
                <w:szCs w:val="22"/>
                <w:lang w:val="bg-BG" w:bidi="he-IL"/>
              </w:rPr>
              <w:t xml:space="preserve">e </w:t>
            </w:r>
            <w:r>
              <w:rPr>
                <w:rFonts w:ascii="Calibri" w:hAnsi="Calibri" w:cs="Calibri"/>
                <w:sz w:val="22"/>
                <w:szCs w:val="22"/>
                <w:lang w:val="bg-BG" w:bidi="he-IL"/>
              </w:rPr>
              <w:t xml:space="preserve">е в края на думата, напр. </w:t>
            </w:r>
            <w:proofErr w:type="spellStart"/>
            <w:r>
              <w:rPr>
                <w:rFonts w:ascii="Calibri" w:hAnsi="Calibri" w:cs="Calibri"/>
                <w:i/>
                <w:iCs/>
                <w:sz w:val="22"/>
                <w:szCs w:val="22"/>
                <w:lang w:val="bg-BG" w:bidi="he-IL"/>
              </w:rPr>
              <w:t>t</w:t>
            </w:r>
            <w:r>
              <w:rPr>
                <w:rFonts w:ascii="Calibri" w:hAnsi="Calibri" w:cs="Calibri"/>
                <w:b/>
                <w:bCs/>
                <w:i/>
                <w:iCs/>
                <w:sz w:val="22"/>
                <w:szCs w:val="22"/>
                <w:lang w:val="bg-BG" w:bidi="he-IL"/>
              </w:rPr>
              <w:t>i</w:t>
            </w:r>
            <w:r>
              <w:rPr>
                <w:rFonts w:ascii="Calibri" w:hAnsi="Calibri" w:cs="Calibri"/>
                <w:i/>
                <w:iCs/>
                <w:sz w:val="22"/>
                <w:szCs w:val="22"/>
                <w:lang w:val="bg-BG" w:bidi="he-IL"/>
              </w:rPr>
              <w:t>m</w:t>
            </w:r>
            <w:r>
              <w:rPr>
                <w:rFonts w:ascii="Calibri" w:hAnsi="Calibri" w:cs="Calibri"/>
                <w:b/>
                <w:bCs/>
                <w:i/>
                <w:iCs/>
                <w:sz w:val="22"/>
                <w:szCs w:val="22"/>
                <w:lang w:val="bg-BG" w:bidi="he-IL"/>
              </w:rPr>
              <w:t>e</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h</w:t>
            </w:r>
            <w:r>
              <w:rPr>
                <w:rFonts w:ascii="Calibri" w:hAnsi="Calibri" w:cs="Calibri"/>
                <w:b/>
                <w:bCs/>
                <w:i/>
                <w:iCs/>
                <w:sz w:val="22"/>
                <w:szCs w:val="22"/>
                <w:lang w:val="bg-BG" w:bidi="he-IL"/>
              </w:rPr>
              <w:t>o</w:t>
            </w:r>
            <w:r>
              <w:rPr>
                <w:rFonts w:ascii="Calibri" w:hAnsi="Calibri" w:cs="Calibri"/>
                <w:i/>
                <w:iCs/>
                <w:sz w:val="22"/>
                <w:szCs w:val="22"/>
                <w:lang w:val="bg-BG" w:bidi="he-IL"/>
              </w:rPr>
              <w:t>m</w:t>
            </w:r>
            <w:r>
              <w:rPr>
                <w:rFonts w:ascii="Calibri" w:hAnsi="Calibri" w:cs="Calibri"/>
                <w:b/>
                <w:bCs/>
                <w:i/>
                <w:iCs/>
                <w:sz w:val="22"/>
                <w:szCs w:val="22"/>
                <w:lang w:val="bg-BG" w:bidi="he-IL"/>
              </w:rPr>
              <w:t>e</w:t>
            </w:r>
            <w:proofErr w:type="spellEnd"/>
            <w:r>
              <w:rPr>
                <w:rFonts w:ascii="Calibri" w:hAnsi="Calibri" w:cs="Calibri"/>
                <w:i/>
                <w:iCs/>
                <w:sz w:val="22"/>
                <w:szCs w:val="22"/>
                <w:lang w:val="bg-BG" w:bidi="he-IL"/>
              </w:rPr>
              <w:t>).</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Речник, стр. 64-65</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Учебник, стр. 24-25</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22</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11</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In</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England</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Part</w:t>
            </w:r>
            <w:proofErr w:type="spellEnd"/>
            <w:r>
              <w:rPr>
                <w:rFonts w:ascii="Calibri" w:hAnsi="Calibri" w:cs="Calibri"/>
                <w:sz w:val="22"/>
                <w:szCs w:val="22"/>
                <w:lang w:val="bg-BG" w:bidi="he-IL"/>
              </w:rPr>
              <w:t xml:space="preserve"> 1)</w:t>
            </w:r>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Учениците демонстрират умения за разбиране на текст. Учениците демонстрират умения за представяне и за конструиране на прости изречение от типа </w:t>
            </w:r>
            <w:proofErr w:type="spellStart"/>
            <w:r>
              <w:rPr>
                <w:rFonts w:ascii="Calibri" w:hAnsi="Calibri" w:cs="Calibri"/>
                <w:i/>
                <w:iCs/>
                <w:sz w:val="22"/>
                <w:szCs w:val="22"/>
                <w:lang w:val="bg-BG" w:bidi="he-IL"/>
              </w:rPr>
              <w:t>This</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is</w:t>
            </w:r>
            <w:proofErr w:type="spellEnd"/>
            <w:r>
              <w:rPr>
                <w:rFonts w:ascii="Calibri" w:hAnsi="Calibri" w:cs="Calibri"/>
                <w:i/>
                <w:iCs/>
                <w:sz w:val="22"/>
                <w:szCs w:val="22"/>
                <w:lang w:val="bg-BG" w:bidi="he-IL"/>
              </w:rPr>
              <w:t xml:space="preserve"> …, </w:t>
            </w:r>
            <w:proofErr w:type="spellStart"/>
            <w:r>
              <w:rPr>
                <w:rFonts w:ascii="Calibri" w:hAnsi="Calibri" w:cs="Calibri"/>
                <w:i/>
                <w:iCs/>
                <w:sz w:val="22"/>
                <w:szCs w:val="22"/>
                <w:lang w:val="bg-BG" w:bidi="he-IL"/>
              </w:rPr>
              <w:t>These</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are</w:t>
            </w:r>
            <w:proofErr w:type="spellEnd"/>
            <w:r>
              <w:rPr>
                <w:rFonts w:ascii="Calibri" w:hAnsi="Calibri" w:cs="Calibri"/>
                <w:i/>
                <w:iCs/>
                <w:sz w:val="22"/>
                <w:szCs w:val="22"/>
                <w:lang w:val="bg-BG" w:bidi="he-IL"/>
              </w:rPr>
              <w:t xml:space="preserve"> …</w:t>
            </w:r>
            <w:r>
              <w:rPr>
                <w:rFonts w:ascii="Calibri" w:hAnsi="Calibri" w:cs="Calibri"/>
                <w:sz w:val="22"/>
                <w:szCs w:val="22"/>
                <w:lang w:val="bg-BG" w:bidi="he-IL"/>
              </w:rPr>
              <w:t xml:space="preserve"> . </w:t>
            </w:r>
          </w:p>
          <w:p w:rsidR="00DA403D" w:rsidRDefault="00DA403D">
            <w:pPr>
              <w:pStyle w:val="BasicParagraph"/>
            </w:pPr>
            <w:r>
              <w:rPr>
                <w:rFonts w:ascii="Calibri" w:hAnsi="Calibri" w:cs="Calibri"/>
                <w:sz w:val="22"/>
                <w:szCs w:val="22"/>
                <w:lang w:val="bg-BG" w:bidi="he-IL"/>
              </w:rPr>
              <w:t>Учениците демонстрират фонетична грамотност.</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Речник, стр. 64-65</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Учебна тетрадка, стр. 27-28</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23</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12</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In</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England</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Part</w:t>
            </w:r>
            <w:proofErr w:type="spellEnd"/>
            <w:r>
              <w:rPr>
                <w:rFonts w:ascii="Calibri" w:hAnsi="Calibri" w:cs="Calibri"/>
                <w:sz w:val="22"/>
                <w:szCs w:val="22"/>
                <w:lang w:val="bg-BG" w:bidi="he-IL"/>
              </w:rPr>
              <w:t xml:space="preserve"> 2)</w:t>
            </w:r>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i/>
                <w:iCs/>
                <w:sz w:val="22"/>
                <w:szCs w:val="22"/>
                <w:lang w:val="bg-BG" w:bidi="he-IL"/>
              </w:rPr>
            </w:pPr>
            <w:r>
              <w:rPr>
                <w:rFonts w:ascii="Calibri" w:hAnsi="Calibri" w:cs="Calibri"/>
                <w:sz w:val="22"/>
                <w:szCs w:val="22"/>
                <w:lang w:val="bg-BG" w:bidi="he-IL"/>
              </w:rPr>
              <w:t xml:space="preserve">Развиване на уменията за слушане, разбиране и говорене. Учениците могат да се ориентират в кратък текст и да отговарят на въпроси към него. Развиване на уменията за работа с въпросителното </w:t>
            </w:r>
            <w:r>
              <w:rPr>
                <w:rFonts w:ascii="Calibri" w:hAnsi="Calibri" w:cs="Calibri"/>
                <w:sz w:val="22"/>
                <w:szCs w:val="22"/>
                <w:lang w:val="bg-BG" w:bidi="he-IL"/>
              </w:rPr>
              <w:lastRenderedPageBreak/>
              <w:t xml:space="preserve">местоимение  </w:t>
            </w:r>
            <w:proofErr w:type="spellStart"/>
            <w:r>
              <w:rPr>
                <w:rFonts w:ascii="Calibri" w:hAnsi="Calibri" w:cs="Calibri"/>
                <w:i/>
                <w:iCs/>
                <w:sz w:val="22"/>
                <w:szCs w:val="22"/>
                <w:lang w:val="bg-BG" w:bidi="he-IL"/>
              </w:rPr>
              <w:t>where</w:t>
            </w:r>
            <w:proofErr w:type="spellEnd"/>
            <w:r>
              <w:rPr>
                <w:rFonts w:ascii="Calibri" w:hAnsi="Calibri" w:cs="Calibri"/>
                <w:i/>
                <w:iCs/>
                <w:sz w:val="22"/>
                <w:szCs w:val="22"/>
                <w:lang w:val="bg-BG" w:bidi="he-IL"/>
              </w:rPr>
              <w:t xml:space="preserve"> </w:t>
            </w:r>
            <w:r>
              <w:rPr>
                <w:rFonts w:ascii="Calibri" w:hAnsi="Calibri" w:cs="Calibri"/>
                <w:sz w:val="22"/>
                <w:szCs w:val="22"/>
                <w:lang w:val="bg-BG" w:bidi="he-IL"/>
              </w:rPr>
              <w:t xml:space="preserve">и включване употребата  на предлозите </w:t>
            </w:r>
            <w:proofErr w:type="spellStart"/>
            <w:r>
              <w:rPr>
                <w:rFonts w:ascii="Calibri" w:hAnsi="Calibri" w:cs="Calibri"/>
                <w:i/>
                <w:iCs/>
                <w:sz w:val="22"/>
                <w:szCs w:val="22"/>
                <w:lang w:val="bg-BG" w:bidi="he-IL"/>
              </w:rPr>
              <w:t>in</w:t>
            </w:r>
            <w:proofErr w:type="spellEnd"/>
            <w:r>
              <w:rPr>
                <w:rFonts w:ascii="Calibri" w:hAnsi="Calibri" w:cs="Calibri"/>
                <w:i/>
                <w:iCs/>
                <w:sz w:val="22"/>
                <w:szCs w:val="22"/>
                <w:lang w:val="bg-BG" w:bidi="he-IL"/>
              </w:rPr>
              <w:t xml:space="preserve"> </w:t>
            </w:r>
            <w:r>
              <w:rPr>
                <w:rFonts w:ascii="Calibri" w:hAnsi="Calibri" w:cs="Calibri"/>
                <w:sz w:val="22"/>
                <w:szCs w:val="22"/>
                <w:lang w:val="bg-BG" w:bidi="he-IL"/>
              </w:rPr>
              <w:t xml:space="preserve">и </w:t>
            </w:r>
            <w:proofErr w:type="spellStart"/>
            <w:r>
              <w:rPr>
                <w:rFonts w:ascii="Calibri" w:hAnsi="Calibri" w:cs="Calibri"/>
                <w:i/>
                <w:iCs/>
                <w:sz w:val="22"/>
                <w:szCs w:val="22"/>
                <w:lang w:val="bg-BG" w:bidi="he-IL"/>
              </w:rPr>
              <w:t>on</w:t>
            </w:r>
            <w:proofErr w:type="spellEnd"/>
            <w:r>
              <w:rPr>
                <w:rFonts w:ascii="Calibri" w:hAnsi="Calibri" w:cs="Calibri"/>
                <w:i/>
                <w:iCs/>
                <w:sz w:val="22"/>
                <w:szCs w:val="22"/>
                <w:lang w:val="bg-BG" w:bidi="he-IL"/>
              </w:rPr>
              <w:t xml:space="preserve">.  </w:t>
            </w:r>
          </w:p>
          <w:p w:rsidR="00DA403D" w:rsidRDefault="00DA403D">
            <w:pPr>
              <w:pStyle w:val="BasicParagraph"/>
            </w:pPr>
            <w:r>
              <w:rPr>
                <w:rFonts w:ascii="Calibri" w:hAnsi="Calibri" w:cs="Calibri"/>
                <w:sz w:val="22"/>
                <w:szCs w:val="22"/>
                <w:lang w:val="bg-BG" w:bidi="he-IL"/>
              </w:rPr>
              <w:t xml:space="preserve">Изграждане на умения за правилно произнасяне в думи на звукосъчетание </w:t>
            </w:r>
            <w:proofErr w:type="spellStart"/>
            <w:r>
              <w:rPr>
                <w:rFonts w:ascii="Calibri" w:hAnsi="Calibri" w:cs="Calibri"/>
                <w:i/>
                <w:iCs/>
                <w:sz w:val="22"/>
                <w:szCs w:val="22"/>
                <w:lang w:val="bg-BG" w:bidi="he-IL"/>
              </w:rPr>
              <w:t>wh</w:t>
            </w:r>
            <w:proofErr w:type="spellEnd"/>
            <w:r>
              <w:rPr>
                <w:rFonts w:ascii="Calibri" w:hAnsi="Calibri" w:cs="Calibri"/>
                <w:sz w:val="22"/>
                <w:szCs w:val="22"/>
                <w:lang w:val="bg-BG" w:bidi="he-IL"/>
              </w:rPr>
              <w:t>.</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lastRenderedPageBreak/>
              <w:t>Речник, стр. 65</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t xml:space="preserve">Взаимно оценяване в </w:t>
            </w:r>
            <w:r>
              <w:rPr>
                <w:rFonts w:ascii="Calibri" w:hAnsi="Calibri" w:cs="Calibri"/>
                <w:sz w:val="22"/>
                <w:szCs w:val="22"/>
                <w:lang w:val="bg-BG" w:bidi="he-IL"/>
              </w:rPr>
              <w:lastRenderedPageBreak/>
              <w:t>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lastRenderedPageBreak/>
              <w:t>Учебник, стр. 26-27</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24</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12</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In</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England</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Part</w:t>
            </w:r>
            <w:proofErr w:type="spellEnd"/>
            <w:r>
              <w:rPr>
                <w:rFonts w:ascii="Calibri" w:hAnsi="Calibri" w:cs="Calibri"/>
                <w:sz w:val="22"/>
                <w:szCs w:val="22"/>
                <w:lang w:val="bg-BG" w:bidi="he-IL"/>
              </w:rPr>
              <w:t xml:space="preserve"> 2)</w:t>
            </w:r>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Учениците демонстрират умения за разбиране на текст. Учениците демонстрират умения за формулиране на въпроси с въпросителното местоимение  </w:t>
            </w:r>
            <w:proofErr w:type="spellStart"/>
            <w:r>
              <w:rPr>
                <w:rFonts w:ascii="Calibri" w:hAnsi="Calibri" w:cs="Calibri"/>
                <w:i/>
                <w:iCs/>
                <w:sz w:val="22"/>
                <w:szCs w:val="22"/>
                <w:lang w:val="bg-BG" w:bidi="he-IL"/>
              </w:rPr>
              <w:t>where</w:t>
            </w:r>
            <w:proofErr w:type="spellEnd"/>
            <w:r>
              <w:rPr>
                <w:rFonts w:ascii="Calibri" w:hAnsi="Calibri" w:cs="Calibri"/>
                <w:i/>
                <w:iCs/>
                <w:sz w:val="22"/>
                <w:szCs w:val="22"/>
                <w:lang w:val="bg-BG" w:bidi="he-IL"/>
              </w:rPr>
              <w:t xml:space="preserve"> </w:t>
            </w:r>
            <w:r>
              <w:rPr>
                <w:rFonts w:ascii="Calibri" w:hAnsi="Calibri" w:cs="Calibri"/>
                <w:sz w:val="22"/>
                <w:szCs w:val="22"/>
                <w:lang w:val="bg-BG" w:bidi="he-IL"/>
              </w:rPr>
              <w:t xml:space="preserve">и даване на съответни отговори. </w:t>
            </w:r>
          </w:p>
          <w:p w:rsidR="00DA403D" w:rsidRDefault="00DA403D">
            <w:pPr>
              <w:pStyle w:val="BasicParagraph"/>
            </w:pPr>
            <w:r>
              <w:rPr>
                <w:rFonts w:ascii="Calibri" w:hAnsi="Calibri" w:cs="Calibri"/>
                <w:sz w:val="22"/>
                <w:szCs w:val="22"/>
                <w:lang w:val="bg-BG" w:bidi="he-IL"/>
              </w:rPr>
              <w:t>Учениците демонстрират фонетична грамотност.</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Речник, стр. 65</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Учебна тетрадка, стр. 29-30</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25</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13</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In</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Italy</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Part</w:t>
            </w:r>
            <w:proofErr w:type="spellEnd"/>
            <w:r>
              <w:rPr>
                <w:rFonts w:ascii="Calibri" w:hAnsi="Calibri" w:cs="Calibri"/>
                <w:sz w:val="22"/>
                <w:szCs w:val="22"/>
                <w:lang w:val="bg-BG" w:bidi="he-IL"/>
              </w:rPr>
              <w:t xml:space="preserve"> 1)</w:t>
            </w:r>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 xml:space="preserve">Развиване на уменията за слушане, разбиране и говорене. Учениците могат да се ориентират в кратък текст и да отговарят на въпроси към него. Запознаване с показателните местоимения </w:t>
            </w:r>
            <w:proofErr w:type="spellStart"/>
            <w:r>
              <w:rPr>
                <w:rFonts w:ascii="Calibri" w:hAnsi="Calibri" w:cs="Calibri"/>
                <w:i/>
                <w:iCs/>
                <w:sz w:val="22"/>
                <w:szCs w:val="22"/>
                <w:lang w:val="bg-BG" w:bidi="he-IL"/>
              </w:rPr>
              <w:t>that</w:t>
            </w:r>
            <w:proofErr w:type="spellEnd"/>
            <w:r>
              <w:rPr>
                <w:rFonts w:ascii="Calibri" w:hAnsi="Calibri" w:cs="Calibri"/>
                <w:sz w:val="22"/>
                <w:szCs w:val="22"/>
                <w:lang w:val="bg-BG" w:bidi="he-IL"/>
              </w:rPr>
              <w:t xml:space="preserve"> и </w:t>
            </w:r>
            <w:proofErr w:type="spellStart"/>
            <w:r>
              <w:rPr>
                <w:rFonts w:ascii="Calibri" w:hAnsi="Calibri" w:cs="Calibri"/>
                <w:i/>
                <w:iCs/>
                <w:sz w:val="22"/>
                <w:szCs w:val="22"/>
                <w:lang w:val="bg-BG" w:bidi="he-IL"/>
              </w:rPr>
              <w:t>those</w:t>
            </w:r>
            <w:proofErr w:type="spellEnd"/>
            <w:r>
              <w:rPr>
                <w:rFonts w:ascii="Calibri" w:hAnsi="Calibri" w:cs="Calibri"/>
                <w:sz w:val="22"/>
                <w:szCs w:val="22"/>
                <w:lang w:val="bg-BG" w:bidi="he-IL"/>
              </w:rPr>
              <w:t>. Изграждане на умения за правилно произнасяне в думи на звукосъчетание</w:t>
            </w:r>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ous</w:t>
            </w:r>
            <w:proofErr w:type="spellEnd"/>
            <w:r>
              <w:rPr>
                <w:rFonts w:ascii="Calibri" w:hAnsi="Calibri" w:cs="Calibri"/>
                <w:sz w:val="22"/>
                <w:szCs w:val="22"/>
                <w:lang w:val="bg-BG" w:bidi="he-IL"/>
              </w:rPr>
              <w:t>.</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Речник, стр. 65</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Учебник, стр. 28-29</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26</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13</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In</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Italy</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Part</w:t>
            </w:r>
            <w:proofErr w:type="spellEnd"/>
            <w:r>
              <w:rPr>
                <w:rFonts w:ascii="Calibri" w:hAnsi="Calibri" w:cs="Calibri"/>
                <w:sz w:val="22"/>
                <w:szCs w:val="22"/>
                <w:lang w:val="bg-BG" w:bidi="he-IL"/>
              </w:rPr>
              <w:t xml:space="preserve"> 1)</w:t>
            </w:r>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Учениците демонстрират умения за разбиране на текст. Учениците демонстрират умения за правилна употреба на показателните местоимения </w:t>
            </w:r>
            <w:proofErr w:type="spellStart"/>
            <w:r>
              <w:rPr>
                <w:rFonts w:ascii="Calibri" w:hAnsi="Calibri" w:cs="Calibri"/>
                <w:i/>
                <w:iCs/>
                <w:sz w:val="22"/>
                <w:szCs w:val="22"/>
                <w:lang w:val="bg-BG" w:bidi="he-IL"/>
              </w:rPr>
              <w:t>that</w:t>
            </w:r>
            <w:proofErr w:type="spellEnd"/>
            <w:r>
              <w:rPr>
                <w:rFonts w:ascii="Calibri" w:hAnsi="Calibri" w:cs="Calibri"/>
                <w:sz w:val="22"/>
                <w:szCs w:val="22"/>
                <w:lang w:val="bg-BG" w:bidi="he-IL"/>
              </w:rPr>
              <w:t xml:space="preserve"> и </w:t>
            </w:r>
            <w:proofErr w:type="spellStart"/>
            <w:r>
              <w:rPr>
                <w:rFonts w:ascii="Calibri" w:hAnsi="Calibri" w:cs="Calibri"/>
                <w:i/>
                <w:iCs/>
                <w:sz w:val="22"/>
                <w:szCs w:val="22"/>
                <w:lang w:val="bg-BG" w:bidi="he-IL"/>
              </w:rPr>
              <w:t>those</w:t>
            </w:r>
            <w:proofErr w:type="spellEnd"/>
            <w:r>
              <w:rPr>
                <w:rFonts w:ascii="Calibri" w:hAnsi="Calibri" w:cs="Calibri"/>
                <w:sz w:val="22"/>
                <w:szCs w:val="22"/>
                <w:lang w:val="bg-BG" w:bidi="he-IL"/>
              </w:rPr>
              <w:t>.</w:t>
            </w:r>
          </w:p>
          <w:p w:rsidR="00DA403D" w:rsidRDefault="00DA403D">
            <w:pPr>
              <w:pStyle w:val="BasicParagraph"/>
            </w:pPr>
            <w:r>
              <w:rPr>
                <w:rFonts w:ascii="Calibri" w:hAnsi="Calibri" w:cs="Calibri"/>
                <w:sz w:val="22"/>
                <w:szCs w:val="22"/>
                <w:lang w:val="bg-BG" w:bidi="he-IL"/>
              </w:rPr>
              <w:t>Учениците демонстрират фонетична грамотност.</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Речник, стр. 65</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Учебна тетрадка, стр. 31-32</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lastRenderedPageBreak/>
              <w:t>27</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14</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In</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Italy</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Part</w:t>
            </w:r>
            <w:proofErr w:type="spellEnd"/>
            <w:r>
              <w:rPr>
                <w:rFonts w:ascii="Calibri" w:hAnsi="Calibri" w:cs="Calibri"/>
                <w:sz w:val="22"/>
                <w:szCs w:val="22"/>
                <w:lang w:val="bg-BG" w:bidi="he-IL"/>
              </w:rPr>
              <w:t xml:space="preserve"> 2) </w:t>
            </w:r>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Развиване на уменията за слушане, разбиране и говорене. Учениците могат да се ориентират в кратък текст и да отговарят на въпроси към него. Изграждане на умения за представяне на собствени умения и на умения на събеседника (напр. </w:t>
            </w:r>
            <w:r>
              <w:rPr>
                <w:rFonts w:ascii="Calibri" w:hAnsi="Calibri" w:cs="Calibri"/>
                <w:i/>
                <w:iCs/>
                <w:sz w:val="22"/>
                <w:szCs w:val="22"/>
                <w:lang w:val="bg-BG" w:bidi="he-IL"/>
              </w:rPr>
              <w:t xml:space="preserve">I </w:t>
            </w:r>
            <w:proofErr w:type="spellStart"/>
            <w:r>
              <w:rPr>
                <w:rFonts w:ascii="Calibri" w:hAnsi="Calibri" w:cs="Calibri"/>
                <w:i/>
                <w:iCs/>
                <w:sz w:val="22"/>
                <w:szCs w:val="22"/>
                <w:lang w:val="bg-BG" w:bidi="he-IL"/>
              </w:rPr>
              <w:t>can</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read</w:t>
            </w:r>
            <w:proofErr w:type="spellEnd"/>
            <w:r>
              <w:rPr>
                <w:rFonts w:ascii="Calibri" w:hAnsi="Calibri" w:cs="Calibri"/>
                <w:i/>
                <w:iCs/>
                <w:sz w:val="22"/>
                <w:szCs w:val="22"/>
                <w:lang w:val="bg-BG" w:bidi="he-IL"/>
              </w:rPr>
              <w:t>.</w:t>
            </w:r>
            <w:r>
              <w:rPr>
                <w:rFonts w:ascii="Calibri" w:hAnsi="Calibri" w:cs="Calibri"/>
                <w:sz w:val="22"/>
                <w:szCs w:val="22"/>
                <w:lang w:val="bg-BG" w:bidi="he-IL"/>
              </w:rPr>
              <w:t xml:space="preserve">) </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Изграждане на умения за правилно произнасяне в думи на</w:t>
            </w:r>
          </w:p>
          <w:p w:rsidR="00DA403D" w:rsidRDefault="00DA403D">
            <w:pPr>
              <w:pStyle w:val="BasicParagraph"/>
            </w:pPr>
            <w:r>
              <w:rPr>
                <w:rFonts w:ascii="Calibri" w:hAnsi="Calibri" w:cs="Calibri"/>
                <w:sz w:val="22"/>
                <w:szCs w:val="22"/>
                <w:lang w:val="bg-BG" w:bidi="he-IL"/>
              </w:rPr>
              <w:t xml:space="preserve">звукосъчетание </w:t>
            </w:r>
            <w:proofErr w:type="spellStart"/>
            <w:r>
              <w:rPr>
                <w:rFonts w:ascii="Calibri" w:hAnsi="Calibri" w:cs="Calibri"/>
                <w:i/>
                <w:iCs/>
                <w:sz w:val="22"/>
                <w:szCs w:val="22"/>
                <w:lang w:val="bg-BG" w:bidi="he-IL"/>
              </w:rPr>
              <w:t>mb</w:t>
            </w:r>
            <w:proofErr w:type="spellEnd"/>
            <w:r>
              <w:rPr>
                <w:rFonts w:ascii="Calibri" w:hAnsi="Calibri" w:cs="Calibri"/>
                <w:sz w:val="22"/>
                <w:szCs w:val="22"/>
                <w:lang w:val="bg-BG" w:bidi="he-IL"/>
              </w:rPr>
              <w:t xml:space="preserve"> (напр. в </w:t>
            </w:r>
            <w:proofErr w:type="spellStart"/>
            <w:r>
              <w:rPr>
                <w:rFonts w:ascii="Calibri" w:hAnsi="Calibri" w:cs="Calibri"/>
                <w:i/>
                <w:iCs/>
                <w:sz w:val="22"/>
                <w:szCs w:val="22"/>
                <w:lang w:val="bg-BG" w:bidi="he-IL"/>
              </w:rPr>
              <w:t>lam</w:t>
            </w:r>
            <w:r>
              <w:rPr>
                <w:rFonts w:ascii="Calibri" w:hAnsi="Calibri" w:cs="Calibri"/>
                <w:b/>
                <w:bCs/>
                <w:i/>
                <w:iCs/>
                <w:sz w:val="22"/>
                <w:szCs w:val="22"/>
                <w:lang w:val="bg-BG" w:bidi="he-IL"/>
              </w:rPr>
              <w:t>b</w:t>
            </w:r>
            <w:proofErr w:type="spellEnd"/>
            <w:r>
              <w:rPr>
                <w:rFonts w:ascii="Calibri" w:hAnsi="Calibri" w:cs="Calibri"/>
                <w:sz w:val="22"/>
                <w:szCs w:val="22"/>
                <w:lang w:val="bg-BG" w:bidi="he-IL"/>
              </w:rPr>
              <w:t>).</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Речник, стр. 65</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Учебник, стр. 30-31</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28</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14</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In</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Italy</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Part</w:t>
            </w:r>
            <w:proofErr w:type="spellEnd"/>
            <w:r>
              <w:rPr>
                <w:rFonts w:ascii="Calibri" w:hAnsi="Calibri" w:cs="Calibri"/>
                <w:sz w:val="22"/>
                <w:szCs w:val="22"/>
                <w:lang w:val="bg-BG" w:bidi="he-IL"/>
              </w:rPr>
              <w:t xml:space="preserve"> 2)</w:t>
            </w:r>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Учениците демонстрират умения за разбиране на текст. Учениците могат да представят на собствени умения и на умения на събеседника си.</w:t>
            </w:r>
          </w:p>
          <w:p w:rsidR="00DA403D" w:rsidRDefault="00DA403D">
            <w:pPr>
              <w:pStyle w:val="BasicParagraph"/>
            </w:pPr>
            <w:r>
              <w:rPr>
                <w:rFonts w:ascii="Calibri" w:hAnsi="Calibri" w:cs="Calibri"/>
                <w:sz w:val="22"/>
                <w:szCs w:val="22"/>
                <w:lang w:val="bg-BG" w:bidi="he-IL"/>
              </w:rPr>
              <w:t>Учениците демонстрират фонетична грамотност.</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Речник, стр. 65</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Учебна тетрадка, стр. 33-34</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29</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15</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On</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the</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Beach</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in</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Bulgaria</w:t>
            </w:r>
            <w:proofErr w:type="spellEnd"/>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i/>
                <w:iCs/>
                <w:sz w:val="22"/>
                <w:szCs w:val="22"/>
                <w:lang w:val="bg-BG" w:bidi="he-IL"/>
              </w:rPr>
            </w:pPr>
            <w:r>
              <w:rPr>
                <w:rFonts w:ascii="Calibri" w:hAnsi="Calibri" w:cs="Calibri"/>
                <w:sz w:val="22"/>
                <w:szCs w:val="22"/>
                <w:lang w:val="bg-BG" w:bidi="he-IL"/>
              </w:rPr>
              <w:t xml:space="preserve">Развиване на уменията за слушане, разбиране и говорене. Учениците могат да се ориентират в кратък текст и да отговарят на въпроси към него. Развиване на умения за представяне на собствени умения и на умения на събеседника чрез включване и на отрицателни и въпросителни  конструкции (напр. </w:t>
            </w:r>
            <w:r>
              <w:rPr>
                <w:rFonts w:ascii="Calibri" w:hAnsi="Calibri" w:cs="Calibri"/>
                <w:i/>
                <w:iCs/>
                <w:sz w:val="22"/>
                <w:szCs w:val="22"/>
                <w:lang w:val="bg-BG" w:bidi="he-IL"/>
              </w:rPr>
              <w:t xml:space="preserve">I </w:t>
            </w:r>
            <w:proofErr w:type="spellStart"/>
            <w:r>
              <w:rPr>
                <w:rFonts w:ascii="Calibri" w:hAnsi="Calibri" w:cs="Calibri"/>
                <w:i/>
                <w:iCs/>
                <w:sz w:val="22"/>
                <w:szCs w:val="22"/>
                <w:lang w:val="bg-BG" w:bidi="he-IL"/>
              </w:rPr>
              <w:t>cannot</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sing</w:t>
            </w:r>
            <w:proofErr w:type="spellEnd"/>
            <w:r>
              <w:rPr>
                <w:rFonts w:ascii="Calibri" w:hAnsi="Calibri" w:cs="Calibri"/>
                <w:i/>
                <w:iCs/>
                <w:sz w:val="22"/>
                <w:szCs w:val="22"/>
                <w:lang w:val="bg-BG" w:bidi="he-IL"/>
              </w:rPr>
              <w:t>./</w:t>
            </w:r>
            <w:proofErr w:type="spellStart"/>
            <w:r>
              <w:rPr>
                <w:rFonts w:ascii="Calibri" w:hAnsi="Calibri" w:cs="Calibri"/>
                <w:i/>
                <w:iCs/>
                <w:sz w:val="22"/>
                <w:szCs w:val="22"/>
                <w:lang w:val="bg-BG" w:bidi="he-IL"/>
              </w:rPr>
              <w:t>Can</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she</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swim</w:t>
            </w:r>
            <w:proofErr w:type="spellEnd"/>
            <w:r>
              <w:rPr>
                <w:rFonts w:ascii="Calibri" w:hAnsi="Calibri" w:cs="Calibri"/>
                <w:i/>
                <w:iCs/>
                <w:sz w:val="22"/>
                <w:szCs w:val="22"/>
                <w:lang w:val="bg-BG" w:bidi="he-IL"/>
              </w:rPr>
              <w:t>?)</w:t>
            </w:r>
          </w:p>
          <w:p w:rsidR="00DA403D" w:rsidRDefault="00DA403D">
            <w:pPr>
              <w:pStyle w:val="BasicParagraph"/>
            </w:pPr>
            <w:r>
              <w:rPr>
                <w:rFonts w:ascii="Calibri" w:hAnsi="Calibri" w:cs="Calibri"/>
                <w:sz w:val="22"/>
                <w:szCs w:val="22"/>
                <w:lang w:val="bg-BG" w:bidi="he-IL"/>
              </w:rPr>
              <w:lastRenderedPageBreak/>
              <w:t>Изграждане на умения за правилно произнасяне в думи на звукосъчетания</w:t>
            </w:r>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ou</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ow</w:t>
            </w:r>
            <w:proofErr w:type="spellEnd"/>
            <w:r>
              <w:rPr>
                <w:rFonts w:ascii="Calibri" w:hAnsi="Calibri" w:cs="Calibri"/>
                <w:i/>
                <w:iCs/>
                <w:sz w:val="22"/>
                <w:szCs w:val="22"/>
                <w:lang w:val="bg-BG" w:bidi="he-IL"/>
              </w:rPr>
              <w:t>.</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lastRenderedPageBreak/>
              <w:t>Речник, стр. 65-66</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Учебник, стр. 32-33</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30</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15</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On</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the</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Beach</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in</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Bulgarian</w:t>
            </w:r>
            <w:proofErr w:type="spellEnd"/>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i/>
                <w:iCs/>
                <w:sz w:val="22"/>
                <w:szCs w:val="22"/>
                <w:lang w:val="bg-BG" w:bidi="he-IL"/>
              </w:rPr>
            </w:pPr>
            <w:r>
              <w:rPr>
                <w:rFonts w:ascii="Calibri" w:hAnsi="Calibri" w:cs="Calibri"/>
                <w:sz w:val="22"/>
                <w:szCs w:val="22"/>
                <w:lang w:val="bg-BG" w:bidi="he-IL"/>
              </w:rPr>
              <w:t>Учениците демонстрират умения за разбиране на текст. Учениците могат да представят на собствени умения и на умения на събеседника си чрез употреба на отрицателни и въпросителни  конструкции (</w:t>
            </w:r>
            <w:r>
              <w:rPr>
                <w:rFonts w:ascii="Calibri" w:hAnsi="Calibri" w:cs="Calibri"/>
                <w:i/>
                <w:iCs/>
                <w:sz w:val="22"/>
                <w:szCs w:val="22"/>
                <w:lang w:val="bg-BG" w:bidi="he-IL"/>
              </w:rPr>
              <w:t xml:space="preserve">I </w:t>
            </w:r>
            <w:proofErr w:type="spellStart"/>
            <w:r>
              <w:rPr>
                <w:rFonts w:ascii="Calibri" w:hAnsi="Calibri" w:cs="Calibri"/>
                <w:i/>
                <w:iCs/>
                <w:sz w:val="22"/>
                <w:szCs w:val="22"/>
                <w:lang w:val="bg-BG" w:bidi="he-IL"/>
              </w:rPr>
              <w:t>can</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He</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cannot</w:t>
            </w:r>
            <w:proofErr w:type="spellEnd"/>
            <w:r>
              <w:rPr>
                <w:rFonts w:ascii="Calibri" w:hAnsi="Calibri" w:cs="Calibri"/>
                <w:i/>
                <w:iCs/>
                <w:sz w:val="22"/>
                <w:szCs w:val="22"/>
                <w:lang w:val="bg-BG" w:bidi="he-IL"/>
              </w:rPr>
              <w:t xml:space="preserve"> …, </w:t>
            </w:r>
            <w:proofErr w:type="spellStart"/>
            <w:r>
              <w:rPr>
                <w:rFonts w:ascii="Calibri" w:hAnsi="Calibri" w:cs="Calibri"/>
                <w:i/>
                <w:iCs/>
                <w:sz w:val="22"/>
                <w:szCs w:val="22"/>
                <w:lang w:val="bg-BG" w:bidi="he-IL"/>
              </w:rPr>
              <w:t>Can</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she</w:t>
            </w:r>
            <w:proofErr w:type="spellEnd"/>
            <w:r>
              <w:rPr>
                <w:rFonts w:ascii="Calibri" w:hAnsi="Calibri" w:cs="Calibri"/>
                <w:i/>
                <w:iCs/>
                <w:sz w:val="22"/>
                <w:szCs w:val="22"/>
                <w:lang w:val="bg-BG" w:bidi="he-IL"/>
              </w:rPr>
              <w:t>…?)</w:t>
            </w:r>
          </w:p>
          <w:p w:rsidR="00DA403D" w:rsidRDefault="00DA403D">
            <w:pPr>
              <w:pStyle w:val="BasicParagraph"/>
            </w:pPr>
            <w:r>
              <w:rPr>
                <w:rFonts w:ascii="Calibri" w:hAnsi="Calibri" w:cs="Calibri"/>
                <w:sz w:val="22"/>
                <w:szCs w:val="22"/>
                <w:lang w:val="bg-BG" w:bidi="he-IL"/>
              </w:rPr>
              <w:t>Учениците демонстрират фонетична грамотност.</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Речник, стр. 65-66</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Учебна тетрадка, стр. 35-36</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31</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16</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In</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the</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Alps</w:t>
            </w:r>
            <w:proofErr w:type="spellEnd"/>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Развиване на уменията за слушане, разбиране и говорене. Учениците могат да се ориентират в кратък текст и да отговарят на въпроси към него. Запознаване с конструкциите </w:t>
            </w:r>
            <w:proofErr w:type="spellStart"/>
            <w:r>
              <w:rPr>
                <w:rFonts w:ascii="Calibri" w:hAnsi="Calibri" w:cs="Calibri"/>
                <w:i/>
                <w:iCs/>
                <w:sz w:val="22"/>
                <w:szCs w:val="22"/>
                <w:lang w:val="bg-BG" w:bidi="he-IL"/>
              </w:rPr>
              <w:t>There</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is</w:t>
            </w:r>
            <w:proofErr w:type="spellEnd"/>
            <w:r>
              <w:rPr>
                <w:rFonts w:ascii="Calibri" w:hAnsi="Calibri" w:cs="Calibri"/>
                <w:sz w:val="22"/>
                <w:szCs w:val="22"/>
                <w:lang w:val="bg-BG" w:bidi="he-IL"/>
              </w:rPr>
              <w:t xml:space="preserve"> ... и </w:t>
            </w:r>
            <w:proofErr w:type="spellStart"/>
            <w:r>
              <w:rPr>
                <w:rFonts w:ascii="Calibri" w:hAnsi="Calibri" w:cs="Calibri"/>
                <w:i/>
                <w:iCs/>
                <w:sz w:val="22"/>
                <w:szCs w:val="22"/>
                <w:lang w:val="bg-BG" w:bidi="he-IL"/>
              </w:rPr>
              <w:t>There</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are</w:t>
            </w:r>
            <w:proofErr w:type="spellEnd"/>
            <w:r>
              <w:rPr>
                <w:rFonts w:ascii="Calibri" w:hAnsi="Calibri" w:cs="Calibri"/>
                <w:sz w:val="22"/>
                <w:szCs w:val="22"/>
                <w:lang w:val="bg-BG" w:bidi="he-IL"/>
              </w:rPr>
              <w:t>...</w:t>
            </w:r>
          </w:p>
          <w:p w:rsidR="00DA403D" w:rsidRDefault="00DA403D">
            <w:pPr>
              <w:pStyle w:val="BasicParagraph"/>
            </w:pPr>
            <w:r>
              <w:rPr>
                <w:rFonts w:ascii="Calibri" w:hAnsi="Calibri" w:cs="Calibri"/>
                <w:sz w:val="22"/>
                <w:szCs w:val="22"/>
                <w:lang w:val="bg-BG" w:bidi="he-IL"/>
              </w:rPr>
              <w:t>Развиване на уменията за правилно произнасяне в думи на звукосъчетанията</w:t>
            </w:r>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ou</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ow</w:t>
            </w:r>
            <w:proofErr w:type="spellEnd"/>
            <w:r>
              <w:rPr>
                <w:rFonts w:ascii="Calibri" w:hAnsi="Calibri" w:cs="Calibri"/>
                <w:i/>
                <w:iCs/>
                <w:sz w:val="22"/>
                <w:szCs w:val="22"/>
                <w:lang w:val="bg-BG" w:bidi="he-IL"/>
              </w:rPr>
              <w:t>.</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Речник, стр. 66</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Учебник, стр. 34-35</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32</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16</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In</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the</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Alps</w:t>
            </w:r>
            <w:proofErr w:type="spellEnd"/>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Учениците демонстрират умения за разбиране на текст. Учениците демонстрират умения за правилна употреба на конструкциите </w:t>
            </w:r>
            <w:proofErr w:type="spellStart"/>
            <w:r>
              <w:rPr>
                <w:rFonts w:ascii="Calibri" w:hAnsi="Calibri" w:cs="Calibri"/>
                <w:i/>
                <w:iCs/>
                <w:sz w:val="22"/>
                <w:szCs w:val="22"/>
                <w:lang w:val="bg-BG" w:bidi="he-IL"/>
              </w:rPr>
              <w:t>There</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is</w:t>
            </w:r>
            <w:proofErr w:type="spellEnd"/>
            <w:r>
              <w:rPr>
                <w:rFonts w:ascii="Calibri" w:hAnsi="Calibri" w:cs="Calibri"/>
                <w:sz w:val="22"/>
                <w:szCs w:val="22"/>
                <w:lang w:val="bg-BG" w:bidi="he-IL"/>
              </w:rPr>
              <w:t xml:space="preserve"> ... и </w:t>
            </w:r>
            <w:proofErr w:type="spellStart"/>
            <w:r>
              <w:rPr>
                <w:rFonts w:ascii="Calibri" w:hAnsi="Calibri" w:cs="Calibri"/>
                <w:i/>
                <w:iCs/>
                <w:sz w:val="22"/>
                <w:szCs w:val="22"/>
                <w:lang w:val="bg-BG" w:bidi="he-IL"/>
              </w:rPr>
              <w:t>There</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are</w:t>
            </w:r>
            <w:proofErr w:type="spellEnd"/>
            <w:r>
              <w:rPr>
                <w:rFonts w:ascii="Calibri" w:hAnsi="Calibri" w:cs="Calibri"/>
                <w:sz w:val="22"/>
                <w:szCs w:val="22"/>
                <w:lang w:val="bg-BG" w:bidi="he-IL"/>
              </w:rPr>
              <w:t>...</w:t>
            </w:r>
          </w:p>
          <w:p w:rsidR="00DA403D" w:rsidRDefault="00DA403D">
            <w:pPr>
              <w:pStyle w:val="BasicParagraph"/>
            </w:pPr>
            <w:r>
              <w:rPr>
                <w:rFonts w:ascii="Calibri" w:hAnsi="Calibri" w:cs="Calibri"/>
                <w:sz w:val="22"/>
                <w:szCs w:val="22"/>
                <w:lang w:val="bg-BG" w:bidi="he-IL"/>
              </w:rPr>
              <w:t>Учениците демонстрират фонетична грамотност.</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Речник, стр. 66</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Учебна тетрадка, стр. 37-38</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lastRenderedPageBreak/>
              <w:t>33</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17</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At</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School</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in</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Finland</w:t>
            </w:r>
            <w:proofErr w:type="spellEnd"/>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i/>
                <w:iCs/>
                <w:sz w:val="22"/>
                <w:szCs w:val="22"/>
                <w:lang w:val="bg-BG" w:bidi="he-IL"/>
              </w:rPr>
            </w:pPr>
            <w:r>
              <w:rPr>
                <w:rFonts w:ascii="Calibri" w:hAnsi="Calibri" w:cs="Calibri"/>
                <w:sz w:val="22"/>
                <w:szCs w:val="22"/>
                <w:lang w:val="bg-BG" w:bidi="he-IL"/>
              </w:rPr>
              <w:t xml:space="preserve">Развиване на уменията за слушане, разбиране и говорене. Учениците могат да се ориентират в кратък текст и да отговарят на въпроси към него. Запознаване с предлози за време и място при употреба на въпросителните местоимения </w:t>
            </w:r>
            <w:proofErr w:type="spellStart"/>
            <w:r>
              <w:rPr>
                <w:rFonts w:ascii="Calibri" w:hAnsi="Calibri" w:cs="Calibri"/>
                <w:i/>
                <w:iCs/>
                <w:sz w:val="22"/>
                <w:szCs w:val="22"/>
                <w:lang w:val="bg-BG" w:bidi="he-IL"/>
              </w:rPr>
              <w:t>where</w:t>
            </w:r>
            <w:proofErr w:type="spellEnd"/>
            <w:r>
              <w:rPr>
                <w:rFonts w:ascii="Calibri" w:hAnsi="Calibri" w:cs="Calibri"/>
                <w:sz w:val="22"/>
                <w:szCs w:val="22"/>
                <w:lang w:val="bg-BG" w:bidi="he-IL"/>
              </w:rPr>
              <w:t xml:space="preserve"> и </w:t>
            </w:r>
            <w:proofErr w:type="spellStart"/>
            <w:r>
              <w:rPr>
                <w:rFonts w:ascii="Calibri" w:hAnsi="Calibri" w:cs="Calibri"/>
                <w:i/>
                <w:iCs/>
                <w:sz w:val="22"/>
                <w:szCs w:val="22"/>
                <w:lang w:val="bg-BG" w:bidi="he-IL"/>
              </w:rPr>
              <w:t>when</w:t>
            </w:r>
            <w:proofErr w:type="spellEnd"/>
            <w:r>
              <w:rPr>
                <w:rFonts w:ascii="Calibri" w:hAnsi="Calibri" w:cs="Calibri"/>
                <w:i/>
                <w:iCs/>
                <w:sz w:val="22"/>
                <w:szCs w:val="22"/>
                <w:lang w:val="bg-BG" w:bidi="he-IL"/>
              </w:rPr>
              <w:t xml:space="preserve">. </w:t>
            </w:r>
          </w:p>
          <w:p w:rsidR="00DA403D" w:rsidRDefault="00DA403D">
            <w:pPr>
              <w:pStyle w:val="BasicParagraph"/>
            </w:pPr>
            <w:r>
              <w:rPr>
                <w:rFonts w:ascii="Calibri" w:hAnsi="Calibri" w:cs="Calibri"/>
                <w:sz w:val="22"/>
                <w:szCs w:val="22"/>
                <w:lang w:val="bg-BG" w:bidi="he-IL"/>
              </w:rPr>
              <w:t xml:space="preserve">Изграждане на умения за правилно произнасяне в думи на </w:t>
            </w:r>
            <w:proofErr w:type="spellStart"/>
            <w:r>
              <w:rPr>
                <w:rFonts w:ascii="Calibri" w:hAnsi="Calibri" w:cs="Calibri"/>
                <w:sz w:val="22"/>
                <w:szCs w:val="22"/>
                <w:lang w:val="bg-BG" w:bidi="he-IL"/>
              </w:rPr>
              <w:t>звукосъчетаниe</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oo</w:t>
            </w:r>
            <w:proofErr w:type="spellEnd"/>
            <w:r>
              <w:rPr>
                <w:rFonts w:ascii="Calibri" w:hAnsi="Calibri" w:cs="Calibri"/>
                <w:sz w:val="22"/>
                <w:szCs w:val="22"/>
                <w:lang w:val="bg-BG" w:bidi="he-IL"/>
              </w:rPr>
              <w:t xml:space="preserve">. </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Речник, стр. 66</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Учебник, стр. 36-37</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34</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17</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At</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School</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in</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Finland</w:t>
            </w:r>
            <w:proofErr w:type="spellEnd"/>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Учениците демонстрират умения за разбиране на текст. Учениците демонстрират умения за правилна употреба на предлози за време и място.</w:t>
            </w:r>
          </w:p>
          <w:p w:rsidR="00DA403D" w:rsidRDefault="00DA403D">
            <w:pPr>
              <w:pStyle w:val="BasicParagraph"/>
            </w:pPr>
            <w:r>
              <w:rPr>
                <w:rFonts w:ascii="Calibri" w:hAnsi="Calibri" w:cs="Calibri"/>
                <w:sz w:val="22"/>
                <w:szCs w:val="22"/>
                <w:lang w:val="bg-BG" w:bidi="he-IL"/>
              </w:rPr>
              <w:t>Учениците демонстрират фонетична грамотност.</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Речник, стр. 66</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Учебна тетрадка, стр. 39-40</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35</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18</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The</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Savannah</w:t>
            </w:r>
            <w:proofErr w:type="spellEnd"/>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Развиване на уменията за слушане, разбиране и говорене. Учениците могат да се ориентират в кратък текст и да отговарят на въпроси към него. Запознаване с употребата на прилагателни имена в прости изречения от типа </w:t>
            </w:r>
            <w:proofErr w:type="spellStart"/>
            <w:r>
              <w:rPr>
                <w:rFonts w:ascii="Calibri" w:hAnsi="Calibri" w:cs="Calibri"/>
                <w:i/>
                <w:iCs/>
                <w:sz w:val="22"/>
                <w:szCs w:val="22"/>
                <w:lang w:val="bg-BG" w:bidi="he-IL"/>
              </w:rPr>
              <w:t>The</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apple</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is</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red</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The</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apples</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are</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red</w:t>
            </w:r>
            <w:proofErr w:type="spellEnd"/>
            <w:r>
              <w:rPr>
                <w:rFonts w:ascii="Calibri" w:hAnsi="Calibri" w:cs="Calibri"/>
                <w:i/>
                <w:iCs/>
                <w:sz w:val="22"/>
                <w:szCs w:val="22"/>
                <w:lang w:val="bg-BG" w:bidi="he-IL"/>
              </w:rPr>
              <w:t xml:space="preserve">. </w:t>
            </w:r>
          </w:p>
          <w:p w:rsidR="00DA403D" w:rsidRDefault="00DA403D">
            <w:pPr>
              <w:pStyle w:val="BasicParagraph"/>
            </w:pPr>
            <w:r>
              <w:rPr>
                <w:rFonts w:ascii="Calibri" w:hAnsi="Calibri" w:cs="Calibri"/>
                <w:sz w:val="22"/>
                <w:szCs w:val="22"/>
                <w:lang w:val="bg-BG" w:bidi="he-IL"/>
              </w:rPr>
              <w:t xml:space="preserve">Развиване на уменията за правилно произнасяне в думи на </w:t>
            </w:r>
            <w:proofErr w:type="spellStart"/>
            <w:r>
              <w:rPr>
                <w:rFonts w:ascii="Calibri" w:hAnsi="Calibri" w:cs="Calibri"/>
                <w:sz w:val="22"/>
                <w:szCs w:val="22"/>
                <w:lang w:val="bg-BG" w:bidi="he-IL"/>
              </w:rPr>
              <w:t>звукосъчетаниe</w:t>
            </w:r>
            <w:proofErr w:type="spellEnd"/>
            <w:r>
              <w:rPr>
                <w:rFonts w:ascii="Calibri" w:hAnsi="Calibri" w:cs="Calibri"/>
                <w:i/>
                <w:iCs/>
                <w:sz w:val="22"/>
                <w:szCs w:val="22"/>
                <w:lang w:val="bg-BG" w:bidi="he-IL"/>
              </w:rPr>
              <w:t xml:space="preserve"> </w:t>
            </w:r>
            <w:proofErr w:type="spellStart"/>
            <w:r>
              <w:rPr>
                <w:rFonts w:ascii="Calibri" w:hAnsi="Calibri" w:cs="Calibri"/>
                <w:i/>
                <w:iCs/>
                <w:sz w:val="22"/>
                <w:szCs w:val="22"/>
                <w:lang w:val="bg-BG" w:bidi="he-IL"/>
              </w:rPr>
              <w:t>oo</w:t>
            </w:r>
            <w:proofErr w:type="spellEnd"/>
            <w:r>
              <w:rPr>
                <w:rFonts w:ascii="Calibri" w:hAnsi="Calibri" w:cs="Calibri"/>
                <w:sz w:val="22"/>
                <w:szCs w:val="22"/>
                <w:lang w:val="bg-BG" w:bidi="he-IL"/>
              </w:rPr>
              <w:t>.</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Речник, стр. 66</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Учебник, стр. 38-39</w:t>
            </w:r>
          </w:p>
        </w:tc>
      </w:tr>
      <w:tr w:rsidR="00DA403D" w:rsidTr="00FC1685">
        <w:trPr>
          <w:trHeight w:val="60"/>
        </w:trPr>
        <w:tc>
          <w:tcPr>
            <w:tcW w:w="60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lastRenderedPageBreak/>
              <w:t>36</w:t>
            </w:r>
          </w:p>
        </w:tc>
        <w:tc>
          <w:tcPr>
            <w:tcW w:w="666"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18</w:t>
            </w:r>
          </w:p>
        </w:tc>
        <w:tc>
          <w:tcPr>
            <w:tcW w:w="1375" w:type="dxa"/>
            <w:shd w:val="clear" w:color="auto" w:fill="FFFFFF" w:themeFill="background1"/>
            <w:tcMar>
              <w:top w:w="57" w:type="dxa"/>
              <w:left w:w="57" w:type="dxa"/>
              <w:bottom w:w="57" w:type="dxa"/>
              <w:right w:w="0" w:type="dxa"/>
            </w:tcMar>
          </w:tcPr>
          <w:p w:rsidR="00DA403D" w:rsidRDefault="00DA403D">
            <w:pPr>
              <w:pStyle w:val="BasicParagraph"/>
              <w:jc w:val="center"/>
            </w:pPr>
            <w:proofErr w:type="spellStart"/>
            <w:r>
              <w:rPr>
                <w:rFonts w:ascii="Calibri" w:hAnsi="Calibri" w:cs="Calibri"/>
                <w:sz w:val="22"/>
                <w:szCs w:val="22"/>
                <w:lang w:val="bg-BG" w:bidi="he-IL"/>
              </w:rPr>
              <w:t>The</w:t>
            </w:r>
            <w:proofErr w:type="spellEnd"/>
            <w:r>
              <w:rPr>
                <w:rFonts w:ascii="Calibri" w:hAnsi="Calibri" w:cs="Calibri"/>
                <w:sz w:val="22"/>
                <w:szCs w:val="22"/>
                <w:lang w:val="bg-BG" w:bidi="he-IL"/>
              </w:rPr>
              <w:t xml:space="preserve"> </w:t>
            </w:r>
            <w:proofErr w:type="spellStart"/>
            <w:r>
              <w:rPr>
                <w:rFonts w:ascii="Calibri" w:hAnsi="Calibri" w:cs="Calibri"/>
                <w:sz w:val="22"/>
                <w:szCs w:val="22"/>
                <w:lang w:val="bg-BG" w:bidi="he-IL"/>
              </w:rPr>
              <w:t>Savannah</w:t>
            </w:r>
            <w:proofErr w:type="spellEnd"/>
          </w:p>
        </w:tc>
        <w:tc>
          <w:tcPr>
            <w:tcW w:w="1247"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shd w:val="clear" w:color="auto" w:fill="FFFFFF" w:themeFill="background1"/>
            <w:tcMar>
              <w:top w:w="57" w:type="dxa"/>
              <w:left w:w="57" w:type="dxa"/>
              <w:bottom w:w="57" w:type="dxa"/>
              <w:right w:w="0"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Учениците демонстрират умения за разбиране на текст. Учениците демонстрират умения за правилна употреба на прилагателни имена.</w:t>
            </w:r>
          </w:p>
          <w:p w:rsidR="00DA403D" w:rsidRDefault="00DA403D">
            <w:pPr>
              <w:pStyle w:val="BasicParagraph"/>
            </w:pPr>
            <w:r>
              <w:rPr>
                <w:rFonts w:ascii="Calibri" w:hAnsi="Calibri" w:cs="Calibri"/>
                <w:sz w:val="22"/>
                <w:szCs w:val="22"/>
                <w:lang w:val="bg-BG" w:bidi="he-IL"/>
              </w:rPr>
              <w:t>Учениците демонстрират фонетична грамотност.</w:t>
            </w:r>
          </w:p>
        </w:tc>
        <w:tc>
          <w:tcPr>
            <w:tcW w:w="1089" w:type="dxa"/>
            <w:shd w:val="clear" w:color="auto" w:fill="FFFFFF" w:themeFill="background1"/>
            <w:tcMar>
              <w:top w:w="57" w:type="dxa"/>
              <w:left w:w="57" w:type="dxa"/>
              <w:bottom w:w="57" w:type="dxa"/>
              <w:right w:w="0" w:type="dxa"/>
            </w:tcMar>
          </w:tcPr>
          <w:p w:rsidR="00DA403D" w:rsidRDefault="00DA403D">
            <w:pPr>
              <w:pStyle w:val="BasicParagraph"/>
              <w:jc w:val="center"/>
            </w:pPr>
            <w:r>
              <w:rPr>
                <w:rFonts w:ascii="Calibri" w:hAnsi="Calibri" w:cs="Calibri"/>
                <w:sz w:val="22"/>
                <w:szCs w:val="22"/>
                <w:lang w:val="bg-BG" w:bidi="he-IL"/>
              </w:rPr>
              <w:t>Речник, стр. 66</w:t>
            </w:r>
          </w:p>
        </w:tc>
        <w:tc>
          <w:tcPr>
            <w:tcW w:w="3233" w:type="dxa"/>
            <w:shd w:val="clear" w:color="auto" w:fill="FFFFFF" w:themeFill="background1"/>
            <w:tcMar>
              <w:top w:w="57" w:type="dxa"/>
              <w:left w:w="57" w:type="dxa"/>
              <w:bottom w:w="57" w:type="dxa"/>
              <w:right w:w="0"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shd w:val="clear" w:color="auto" w:fill="FFFFFF" w:themeFill="background1"/>
            <w:tcMar>
              <w:top w:w="57" w:type="dxa"/>
              <w:left w:w="57" w:type="dxa"/>
              <w:bottom w:w="57" w:type="dxa"/>
              <w:right w:w="0" w:type="dxa"/>
            </w:tcMar>
          </w:tcPr>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jc w:val="center"/>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jc w:val="center"/>
            </w:pPr>
            <w:r>
              <w:rPr>
                <w:rFonts w:ascii="Calibri" w:hAnsi="Calibri" w:cs="Calibri"/>
                <w:sz w:val="22"/>
                <w:szCs w:val="22"/>
                <w:lang w:val="bg-BG" w:bidi="he-IL"/>
              </w:rPr>
              <w:t>Взаимно оценяване в ситуации на групова работа</w:t>
            </w:r>
          </w:p>
        </w:tc>
        <w:tc>
          <w:tcPr>
            <w:tcW w:w="1212" w:type="dxa"/>
            <w:shd w:val="clear" w:color="auto" w:fill="FFFFFF" w:themeFill="background1"/>
            <w:tcMar>
              <w:top w:w="57" w:type="dxa"/>
              <w:left w:w="57" w:type="dxa"/>
              <w:bottom w:w="57" w:type="dxa"/>
              <w:right w:w="0" w:type="dxa"/>
            </w:tcMar>
          </w:tcPr>
          <w:p w:rsidR="00DA403D" w:rsidRDefault="00DA403D">
            <w:pPr>
              <w:pStyle w:val="BasicParagraph"/>
              <w:suppressAutoHyphens/>
              <w:jc w:val="center"/>
            </w:pPr>
            <w:r>
              <w:rPr>
                <w:rFonts w:ascii="Calibri" w:hAnsi="Calibri" w:cs="Calibri"/>
                <w:sz w:val="22"/>
                <w:szCs w:val="22"/>
                <w:lang w:val="bg-BG" w:bidi="he-IL"/>
              </w:rPr>
              <w:t>Учебна тетрадка, стр. 41-42</w:t>
            </w:r>
          </w:p>
        </w:tc>
      </w:tr>
    </w:tbl>
    <w:p w:rsidR="00DA403D" w:rsidRDefault="00DA403D" w:rsidP="00DA403D">
      <w:pPr>
        <w:pStyle w:val="BasicParagraph"/>
        <w:rPr>
          <w:rFonts w:ascii="Calibri" w:hAnsi="Calibri" w:cs="Calibri"/>
          <w:lang w:val="bg-BG" w:bidi="he-IL"/>
        </w:rPr>
      </w:pPr>
    </w:p>
    <w:p w:rsidR="00DA403D" w:rsidRDefault="00DA403D" w:rsidP="00DA403D">
      <w:pPr>
        <w:pStyle w:val="BasicParagraph"/>
        <w:rPr>
          <w:rFonts w:ascii="Calibri" w:hAnsi="Calibri" w:cs="Calibri"/>
          <w:lang w:bidi="he-IL"/>
        </w:rPr>
      </w:pPr>
    </w:p>
    <w:p w:rsidR="00DA403D" w:rsidRDefault="00DA403D" w:rsidP="00DA403D">
      <w:pPr>
        <w:pStyle w:val="BasicParagraph"/>
        <w:rPr>
          <w:rFonts w:ascii="Calibri" w:hAnsi="Calibri" w:cs="Calibri"/>
          <w:b/>
          <w:bCs/>
          <w:lang w:bidi="he-IL"/>
        </w:rPr>
      </w:pPr>
      <w:r>
        <w:rPr>
          <w:rFonts w:ascii="Calibri" w:hAnsi="Calibri" w:cs="Calibri"/>
          <w:b/>
          <w:bCs/>
          <w:lang w:bidi="he-IL"/>
        </w:rPr>
        <w:t>ВТОРИ УЧЕБЕН СРОК</w:t>
      </w:r>
    </w:p>
    <w:p w:rsidR="00DA403D" w:rsidRDefault="00DA403D" w:rsidP="00DA403D">
      <w:pPr>
        <w:pStyle w:val="BasicParagraph"/>
        <w:rPr>
          <w:rFonts w:ascii="Calibri" w:hAnsi="Calibri" w:cs="Calibri"/>
          <w:b/>
          <w:bCs/>
          <w:lang w:bidi="he-IL"/>
        </w:rPr>
      </w:pPr>
    </w:p>
    <w:tbl>
      <w:tblPr>
        <w:tblW w:w="0" w:type="auto"/>
        <w:tblInd w:w="-5" w:type="dxa"/>
        <w:tblLayout w:type="fixed"/>
        <w:tblCellMar>
          <w:left w:w="0" w:type="dxa"/>
          <w:right w:w="0" w:type="dxa"/>
        </w:tblCellMar>
        <w:tblLook w:val="0000" w:firstRow="0" w:lastRow="0" w:firstColumn="0" w:lastColumn="0" w:noHBand="0" w:noVBand="0"/>
      </w:tblPr>
      <w:tblGrid>
        <w:gridCol w:w="590"/>
        <w:gridCol w:w="709"/>
        <w:gridCol w:w="1332"/>
        <w:gridCol w:w="1247"/>
        <w:gridCol w:w="3402"/>
        <w:gridCol w:w="1106"/>
        <w:gridCol w:w="3233"/>
        <w:gridCol w:w="1842"/>
        <w:gridCol w:w="1212"/>
      </w:tblGrid>
      <w:tr w:rsidR="00DA403D">
        <w:trPr>
          <w:trHeight w:val="60"/>
          <w:tblHeader/>
        </w:trPr>
        <w:tc>
          <w:tcPr>
            <w:tcW w:w="590"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(1)</w:t>
            </w:r>
          </w:p>
        </w:tc>
        <w:tc>
          <w:tcPr>
            <w:tcW w:w="709"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(2)</w:t>
            </w:r>
          </w:p>
        </w:tc>
        <w:tc>
          <w:tcPr>
            <w:tcW w:w="1332"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(3)</w:t>
            </w:r>
          </w:p>
        </w:tc>
        <w:tc>
          <w:tcPr>
            <w:tcW w:w="1247"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(4)</w:t>
            </w:r>
          </w:p>
        </w:tc>
        <w:tc>
          <w:tcPr>
            <w:tcW w:w="3402"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(5)</w:t>
            </w:r>
          </w:p>
        </w:tc>
        <w:tc>
          <w:tcPr>
            <w:tcW w:w="1106"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(6)</w:t>
            </w:r>
          </w:p>
        </w:tc>
        <w:tc>
          <w:tcPr>
            <w:tcW w:w="3233"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(7)</w:t>
            </w:r>
          </w:p>
        </w:tc>
        <w:tc>
          <w:tcPr>
            <w:tcW w:w="1842"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(8)</w:t>
            </w:r>
          </w:p>
        </w:tc>
        <w:tc>
          <w:tcPr>
            <w:tcW w:w="1212"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suppressAutoHyphens/>
              <w:jc w:val="center"/>
            </w:pPr>
            <w:r>
              <w:rPr>
                <w:rFonts w:ascii="Calibri" w:hAnsi="Calibri" w:cs="Calibri"/>
                <w:b/>
                <w:bCs/>
                <w:sz w:val="22"/>
                <w:szCs w:val="22"/>
                <w:lang w:val="bg-BG" w:bidi="he-IL"/>
              </w:rPr>
              <w:t>(9)</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 по ред</w:t>
            </w:r>
          </w:p>
        </w:tc>
        <w:tc>
          <w:tcPr>
            <w:tcW w:w="709"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Учебна седмица</w:t>
            </w:r>
          </w:p>
        </w:tc>
        <w:tc>
          <w:tcPr>
            <w:tcW w:w="1332"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 xml:space="preserve">Тема на </w:t>
            </w:r>
            <w:proofErr w:type="spellStart"/>
            <w:r>
              <w:rPr>
                <w:rFonts w:ascii="Calibri" w:hAnsi="Calibri" w:cs="Calibri"/>
                <w:b/>
                <w:bCs/>
                <w:sz w:val="22"/>
                <w:szCs w:val="22"/>
                <w:lang w:val="bg-BG" w:bidi="he-IL"/>
              </w:rPr>
              <w:t>урочната</w:t>
            </w:r>
            <w:proofErr w:type="spellEnd"/>
            <w:r>
              <w:rPr>
                <w:rFonts w:ascii="Calibri" w:hAnsi="Calibri" w:cs="Calibri"/>
                <w:b/>
                <w:bCs/>
                <w:sz w:val="22"/>
                <w:szCs w:val="22"/>
                <w:lang w:val="bg-BG" w:bidi="he-IL"/>
              </w:rPr>
              <w:t xml:space="preserve"> единица</w:t>
            </w:r>
          </w:p>
        </w:tc>
        <w:tc>
          <w:tcPr>
            <w:tcW w:w="1247"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jc w:val="center"/>
            </w:pPr>
            <w:proofErr w:type="spellStart"/>
            <w:r>
              <w:rPr>
                <w:rFonts w:ascii="Calibri" w:hAnsi="Calibri" w:cs="Calibri"/>
                <w:b/>
                <w:bCs/>
                <w:sz w:val="22"/>
                <w:szCs w:val="22"/>
                <w:lang w:val="bg-BG" w:bidi="he-IL"/>
              </w:rPr>
              <w:t>Урочна</w:t>
            </w:r>
            <w:proofErr w:type="spellEnd"/>
            <w:r>
              <w:rPr>
                <w:rFonts w:ascii="Calibri" w:hAnsi="Calibri" w:cs="Calibri"/>
                <w:b/>
                <w:bCs/>
                <w:sz w:val="22"/>
                <w:szCs w:val="22"/>
                <w:lang w:val="bg-BG" w:bidi="he-IL"/>
              </w:rPr>
              <w:t xml:space="preserve"> единица за</w:t>
            </w:r>
          </w:p>
        </w:tc>
        <w:tc>
          <w:tcPr>
            <w:tcW w:w="3402"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Компетентности като очаквани резултати от обучението</w:t>
            </w:r>
          </w:p>
        </w:tc>
        <w:tc>
          <w:tcPr>
            <w:tcW w:w="1106"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Нови понятия</w:t>
            </w:r>
          </w:p>
        </w:tc>
        <w:tc>
          <w:tcPr>
            <w:tcW w:w="3233"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 xml:space="preserve">Контекст и дейности за всяка </w:t>
            </w:r>
            <w:proofErr w:type="spellStart"/>
            <w:r>
              <w:rPr>
                <w:rFonts w:ascii="Calibri" w:hAnsi="Calibri" w:cs="Calibri"/>
                <w:b/>
                <w:bCs/>
                <w:sz w:val="22"/>
                <w:szCs w:val="22"/>
                <w:lang w:val="bg-BG" w:bidi="he-IL"/>
              </w:rPr>
              <w:t>урочна</w:t>
            </w:r>
            <w:proofErr w:type="spellEnd"/>
            <w:r>
              <w:rPr>
                <w:rFonts w:ascii="Calibri" w:hAnsi="Calibri" w:cs="Calibri"/>
                <w:b/>
                <w:bCs/>
                <w:sz w:val="22"/>
                <w:szCs w:val="22"/>
                <w:lang w:val="bg-BG" w:bidi="he-IL"/>
              </w:rPr>
              <w:t xml:space="preserve"> единица</w:t>
            </w:r>
          </w:p>
        </w:tc>
        <w:tc>
          <w:tcPr>
            <w:tcW w:w="1842"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Методи и форми на оценяване по теми и/или раздели</w:t>
            </w:r>
          </w:p>
        </w:tc>
        <w:tc>
          <w:tcPr>
            <w:tcW w:w="1212"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suppressAutoHyphens/>
              <w:jc w:val="center"/>
            </w:pPr>
            <w:r>
              <w:rPr>
                <w:rFonts w:ascii="Calibri" w:hAnsi="Calibri" w:cs="Calibri"/>
                <w:b/>
                <w:bCs/>
                <w:sz w:val="22"/>
                <w:szCs w:val="22"/>
                <w:lang w:val="bg-BG" w:bidi="he-IL"/>
              </w:rPr>
              <w:t>Забележка</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(1)</w:t>
            </w:r>
          </w:p>
        </w:tc>
        <w:tc>
          <w:tcPr>
            <w:tcW w:w="709"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(2)</w:t>
            </w:r>
          </w:p>
        </w:tc>
        <w:tc>
          <w:tcPr>
            <w:tcW w:w="1332"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(3)</w:t>
            </w:r>
          </w:p>
        </w:tc>
        <w:tc>
          <w:tcPr>
            <w:tcW w:w="1247"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(4)</w:t>
            </w:r>
          </w:p>
        </w:tc>
        <w:tc>
          <w:tcPr>
            <w:tcW w:w="3402"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(5)</w:t>
            </w:r>
          </w:p>
        </w:tc>
        <w:tc>
          <w:tcPr>
            <w:tcW w:w="1106"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(6)</w:t>
            </w:r>
          </w:p>
        </w:tc>
        <w:tc>
          <w:tcPr>
            <w:tcW w:w="3233"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(7)</w:t>
            </w:r>
          </w:p>
        </w:tc>
        <w:tc>
          <w:tcPr>
            <w:tcW w:w="1842"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jc w:val="center"/>
            </w:pPr>
            <w:r>
              <w:rPr>
                <w:rFonts w:ascii="Calibri" w:hAnsi="Calibri" w:cs="Calibri"/>
                <w:b/>
                <w:bCs/>
                <w:sz w:val="22"/>
                <w:szCs w:val="22"/>
                <w:lang w:val="bg-BG" w:bidi="he-IL"/>
              </w:rPr>
              <w:t>(8)</w:t>
            </w:r>
          </w:p>
        </w:tc>
        <w:tc>
          <w:tcPr>
            <w:tcW w:w="1212" w:type="dxa"/>
            <w:tcBorders>
              <w:top w:val="single" w:sz="4" w:space="0" w:color="000000"/>
              <w:left w:val="single" w:sz="4" w:space="0" w:color="000000"/>
              <w:bottom w:val="single" w:sz="4" w:space="0" w:color="000000"/>
              <w:right w:val="single" w:sz="4" w:space="0" w:color="000000"/>
            </w:tcBorders>
            <w:shd w:val="solid" w:color="000000" w:fill="auto"/>
            <w:tcMar>
              <w:top w:w="57" w:type="dxa"/>
              <w:left w:w="57" w:type="dxa"/>
              <w:bottom w:w="57" w:type="dxa"/>
              <w:right w:w="57" w:type="dxa"/>
            </w:tcMar>
            <w:vAlign w:val="center"/>
          </w:tcPr>
          <w:p w:rsidR="00DA403D" w:rsidRDefault="00DA403D">
            <w:pPr>
              <w:pStyle w:val="BasicParagraph"/>
              <w:suppressAutoHyphens/>
              <w:jc w:val="center"/>
            </w:pPr>
            <w:r>
              <w:rPr>
                <w:rFonts w:ascii="Calibri" w:hAnsi="Calibri" w:cs="Calibri"/>
                <w:b/>
                <w:bCs/>
                <w:sz w:val="22"/>
                <w:szCs w:val="22"/>
                <w:lang w:val="bg-BG" w:bidi="he-IL"/>
              </w:rPr>
              <w:t>(9)</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37</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1</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In the Jungle: Congo (Part 1)</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Развиване на уменията за слушане, разбиране и говорене. Учениците могат да се ориентират в кратък текст и да отговарят на въпроси към него. </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Запознаване със синтактичен модел </w:t>
            </w:r>
            <w:r>
              <w:rPr>
                <w:rFonts w:ascii="Calibri" w:hAnsi="Calibri" w:cs="Calibri"/>
                <w:i/>
                <w:iCs/>
                <w:sz w:val="22"/>
                <w:szCs w:val="22"/>
                <w:lang w:val="bg-BG" w:bidi="he-IL"/>
              </w:rPr>
              <w:t xml:space="preserve">I </w:t>
            </w:r>
            <w:proofErr w:type="spellStart"/>
            <w:r>
              <w:rPr>
                <w:rFonts w:ascii="Calibri" w:hAnsi="Calibri" w:cs="Calibri"/>
                <w:i/>
                <w:iCs/>
                <w:sz w:val="22"/>
                <w:szCs w:val="22"/>
                <w:lang w:val="bg-BG" w:bidi="he-IL"/>
              </w:rPr>
              <w:t>hav</w:t>
            </w:r>
            <w:proofErr w:type="spellEnd"/>
            <w:r>
              <w:rPr>
                <w:rFonts w:ascii="Calibri" w:hAnsi="Calibri" w:cs="Calibri"/>
                <w:i/>
                <w:iCs/>
                <w:sz w:val="22"/>
                <w:szCs w:val="22"/>
                <w:lang w:bidi="he-IL"/>
              </w:rPr>
              <w:t xml:space="preserve">e a car, She has a doll </w:t>
            </w:r>
            <w:r>
              <w:rPr>
                <w:rFonts w:ascii="Calibri" w:hAnsi="Calibri" w:cs="Calibri"/>
                <w:sz w:val="22"/>
                <w:szCs w:val="22"/>
                <w:lang w:val="bg-BG" w:bidi="he-IL"/>
              </w:rPr>
              <w:t xml:space="preserve">за изразяване на притежание. </w:t>
            </w:r>
          </w:p>
          <w:p w:rsidR="00DA403D" w:rsidRDefault="00DA403D">
            <w:pPr>
              <w:pStyle w:val="BasicParagraph"/>
            </w:pPr>
            <w:r>
              <w:rPr>
                <w:rFonts w:ascii="Calibri" w:hAnsi="Calibri" w:cs="Calibri"/>
                <w:sz w:val="22"/>
                <w:szCs w:val="22"/>
                <w:lang w:val="bg-BG" w:bidi="he-IL"/>
              </w:rPr>
              <w:t xml:space="preserve">Изграждане на умения за правилно произнасяне в думи на </w:t>
            </w:r>
            <w:proofErr w:type="spellStart"/>
            <w:r>
              <w:rPr>
                <w:rFonts w:ascii="Calibri" w:hAnsi="Calibri" w:cs="Calibri"/>
                <w:sz w:val="22"/>
                <w:szCs w:val="22"/>
                <w:lang w:val="bg-BG" w:bidi="he-IL"/>
              </w:rPr>
              <w:t>звукосъчетани</w:t>
            </w:r>
            <w:proofErr w:type="spellEnd"/>
            <w:r>
              <w:rPr>
                <w:rFonts w:ascii="Calibri" w:hAnsi="Calibri" w:cs="Calibri"/>
                <w:sz w:val="22"/>
                <w:szCs w:val="22"/>
                <w:lang w:bidi="he-IL"/>
              </w:rPr>
              <w:t>e</w:t>
            </w:r>
            <w:r>
              <w:rPr>
                <w:rFonts w:ascii="Calibri" w:hAnsi="Calibri" w:cs="Calibri"/>
                <w:sz w:val="22"/>
                <w:szCs w:val="22"/>
                <w:lang w:val="bg-BG" w:bidi="he-IL"/>
              </w:rPr>
              <w:t xml:space="preserve"> </w:t>
            </w:r>
            <w:proofErr w:type="spellStart"/>
            <w:r>
              <w:rPr>
                <w:rFonts w:ascii="Calibri" w:hAnsi="Calibri" w:cs="Calibri"/>
                <w:i/>
                <w:iCs/>
                <w:sz w:val="22"/>
                <w:szCs w:val="22"/>
                <w:lang w:bidi="he-IL"/>
              </w:rPr>
              <w:t>ee</w:t>
            </w:r>
            <w:proofErr w:type="spellEnd"/>
            <w:r>
              <w:rPr>
                <w:rFonts w:ascii="Calibri" w:hAnsi="Calibri" w:cs="Calibri"/>
                <w:sz w:val="22"/>
                <w:szCs w:val="22"/>
                <w:lang w:bidi="he-IL"/>
              </w:rPr>
              <w:t>.</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Речник, стр. 66-67</w:t>
            </w: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pPr>
            <w:r>
              <w:rPr>
                <w:rFonts w:ascii="Calibri" w:hAnsi="Calibri" w:cs="Calibri"/>
                <w:sz w:val="22"/>
                <w:szCs w:val="22"/>
                <w:lang w:val="bg-BG" w:bidi="he-IL"/>
              </w:rPr>
              <w:t>Взаимно оценяване в ситуации на групова работа</w:t>
            </w: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 xml:space="preserve">Учебник, стр. </w:t>
            </w:r>
            <w:r>
              <w:rPr>
                <w:rFonts w:ascii="Calibri" w:hAnsi="Calibri" w:cs="Calibri"/>
                <w:sz w:val="22"/>
                <w:szCs w:val="22"/>
                <w:lang w:bidi="he-IL"/>
              </w:rPr>
              <w:t>40-41</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lastRenderedPageBreak/>
              <w:t>38</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1</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In the Jungle: Congo (Part 1)</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Учениците демонстрират умения за разбиране на текст. Учениците демонстрират умения за правилна употреба на синтактични конструкции за изразяване на притежание.</w:t>
            </w:r>
          </w:p>
          <w:p w:rsidR="00DA403D" w:rsidRDefault="00DA403D">
            <w:pPr>
              <w:pStyle w:val="BasicParagraph"/>
            </w:pPr>
            <w:r>
              <w:rPr>
                <w:rFonts w:ascii="Calibri" w:hAnsi="Calibri" w:cs="Calibri"/>
                <w:sz w:val="22"/>
                <w:szCs w:val="22"/>
                <w:lang w:val="bg-BG" w:bidi="he-IL"/>
              </w:rPr>
              <w:t>Учениците демонстрират фонетична грамотност.</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Речник, стр. 66-67</w:t>
            </w: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pPr>
            <w:r>
              <w:rPr>
                <w:rFonts w:ascii="Calibri" w:hAnsi="Calibri" w:cs="Calibri"/>
                <w:sz w:val="22"/>
                <w:szCs w:val="22"/>
                <w:lang w:val="bg-BG" w:bidi="he-IL"/>
              </w:rPr>
              <w:t>Взаимно оценяване в ситуации на групова работа</w:t>
            </w: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Учебна тетрадка, стр.</w:t>
            </w:r>
            <w:r>
              <w:rPr>
                <w:rFonts w:ascii="Calibri" w:hAnsi="Calibri" w:cs="Calibri"/>
                <w:sz w:val="22"/>
                <w:szCs w:val="22"/>
                <w:lang w:bidi="he-IL"/>
              </w:rPr>
              <w:t xml:space="preserve"> 43-44</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39</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2</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In the Jungle: Congo (Part 2)</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Развиване на уменията за слушане, разбиране и говорене. Учениците могат да се ориентират в кратък текст и да отговарят на въпроси към него. </w:t>
            </w:r>
          </w:p>
          <w:p w:rsidR="00DA403D" w:rsidRDefault="00DA403D">
            <w:pPr>
              <w:pStyle w:val="BasicParagraph"/>
              <w:rPr>
                <w:rFonts w:ascii="Calibri" w:hAnsi="Calibri" w:cs="Calibri"/>
                <w:sz w:val="22"/>
                <w:szCs w:val="22"/>
                <w:lang w:bidi="he-IL"/>
              </w:rPr>
            </w:pPr>
            <w:r>
              <w:rPr>
                <w:rFonts w:ascii="Calibri" w:hAnsi="Calibri" w:cs="Calibri"/>
                <w:sz w:val="22"/>
                <w:szCs w:val="22"/>
                <w:lang w:val="bg-BG" w:bidi="he-IL"/>
              </w:rPr>
              <w:t xml:space="preserve">Развиване на уменията за изразяване на притежание чрез употреба на </w:t>
            </w:r>
            <w:r>
              <w:rPr>
                <w:rFonts w:ascii="Calibri" w:hAnsi="Calibri" w:cs="Calibri"/>
                <w:i/>
                <w:iCs/>
                <w:sz w:val="22"/>
                <w:szCs w:val="22"/>
                <w:lang w:bidi="he-IL"/>
              </w:rPr>
              <w:t>‘s</w:t>
            </w:r>
            <w:r>
              <w:rPr>
                <w:rFonts w:ascii="Calibri" w:hAnsi="Calibri" w:cs="Calibri"/>
                <w:sz w:val="22"/>
                <w:szCs w:val="22"/>
                <w:lang w:bidi="he-IL"/>
              </w:rPr>
              <w:t xml:space="preserve">. </w:t>
            </w:r>
          </w:p>
          <w:p w:rsidR="00DA403D" w:rsidRDefault="00DA403D">
            <w:pPr>
              <w:pStyle w:val="BasicParagraph"/>
            </w:pPr>
            <w:r>
              <w:rPr>
                <w:rFonts w:ascii="Calibri" w:hAnsi="Calibri" w:cs="Calibri"/>
                <w:sz w:val="22"/>
                <w:szCs w:val="22"/>
                <w:lang w:val="bg-BG" w:bidi="he-IL"/>
              </w:rPr>
              <w:t>Развиване на уменията за правилно произнасяне в думи звукосъчетание</w:t>
            </w:r>
            <w:r>
              <w:rPr>
                <w:rFonts w:ascii="Calibri" w:hAnsi="Calibri" w:cs="Calibri"/>
                <w:sz w:val="22"/>
                <w:szCs w:val="22"/>
                <w:lang w:bidi="he-IL"/>
              </w:rPr>
              <w:t xml:space="preserve"> </w:t>
            </w:r>
            <w:proofErr w:type="spellStart"/>
            <w:r>
              <w:rPr>
                <w:rFonts w:ascii="Calibri" w:hAnsi="Calibri" w:cs="Calibri"/>
                <w:i/>
                <w:iCs/>
                <w:sz w:val="22"/>
                <w:szCs w:val="22"/>
                <w:lang w:bidi="he-IL"/>
              </w:rPr>
              <w:t>mb</w:t>
            </w:r>
            <w:proofErr w:type="spellEnd"/>
            <w:r>
              <w:rPr>
                <w:rFonts w:ascii="Calibri" w:hAnsi="Calibri" w:cs="Calibri"/>
                <w:sz w:val="22"/>
                <w:szCs w:val="22"/>
                <w:lang w:val="bg-BG" w:bidi="he-IL"/>
              </w:rPr>
              <w:t xml:space="preserve"> (напр. в </w:t>
            </w:r>
            <w:proofErr w:type="spellStart"/>
            <w:r>
              <w:rPr>
                <w:rFonts w:ascii="Calibri" w:hAnsi="Calibri" w:cs="Calibri"/>
                <w:i/>
                <w:iCs/>
                <w:sz w:val="22"/>
                <w:szCs w:val="22"/>
                <w:lang w:val="bg-BG" w:bidi="he-IL"/>
              </w:rPr>
              <w:t>com</w:t>
            </w:r>
            <w:r>
              <w:rPr>
                <w:rFonts w:ascii="Calibri" w:hAnsi="Calibri" w:cs="Calibri"/>
                <w:b/>
                <w:bCs/>
                <w:i/>
                <w:iCs/>
                <w:sz w:val="22"/>
                <w:szCs w:val="22"/>
                <w:lang w:val="bg-BG" w:bidi="he-IL"/>
              </w:rPr>
              <w:t>b</w:t>
            </w:r>
            <w:proofErr w:type="spellEnd"/>
            <w:r>
              <w:rPr>
                <w:rFonts w:ascii="Calibri" w:hAnsi="Calibri" w:cs="Calibri"/>
                <w:sz w:val="22"/>
                <w:szCs w:val="22"/>
                <w:lang w:val="bg-BG" w:bidi="he-IL"/>
              </w:rPr>
              <w:t>)</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Речник, стр. 67</w:t>
            </w: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pPr>
            <w:r>
              <w:rPr>
                <w:rFonts w:ascii="Calibri" w:hAnsi="Calibri" w:cs="Calibri"/>
                <w:sz w:val="22"/>
                <w:szCs w:val="22"/>
                <w:lang w:val="bg-BG" w:bidi="he-IL"/>
              </w:rPr>
              <w:t>Взаимно оценяване в ситуации на групова работа</w:t>
            </w: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 xml:space="preserve">Учебник, стр. </w:t>
            </w:r>
            <w:r>
              <w:rPr>
                <w:rFonts w:ascii="Calibri" w:hAnsi="Calibri" w:cs="Calibri"/>
                <w:sz w:val="22"/>
                <w:szCs w:val="22"/>
                <w:lang w:bidi="he-IL"/>
              </w:rPr>
              <w:t>42-43</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40</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2</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In the Jungle: Congo (Part 2)</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bidi="he-IL"/>
              </w:rPr>
            </w:pPr>
            <w:r>
              <w:rPr>
                <w:rFonts w:ascii="Calibri" w:hAnsi="Calibri" w:cs="Calibri"/>
                <w:sz w:val="22"/>
                <w:szCs w:val="22"/>
                <w:lang w:val="bg-BG" w:bidi="he-IL"/>
              </w:rPr>
              <w:t xml:space="preserve">Учениците демонстрират умения за разбиране на текст. Учениците демонстрират умения за правилна употреба на </w:t>
            </w:r>
            <w:r>
              <w:rPr>
                <w:rFonts w:ascii="Calibri" w:hAnsi="Calibri" w:cs="Calibri"/>
                <w:i/>
                <w:iCs/>
                <w:sz w:val="22"/>
                <w:szCs w:val="22"/>
                <w:lang w:bidi="he-IL"/>
              </w:rPr>
              <w:t>‘s</w:t>
            </w:r>
            <w:r>
              <w:rPr>
                <w:rFonts w:ascii="Calibri" w:hAnsi="Calibri" w:cs="Calibri"/>
                <w:sz w:val="22"/>
                <w:szCs w:val="22"/>
                <w:lang w:bidi="he-IL"/>
              </w:rPr>
              <w:t xml:space="preserve"> </w:t>
            </w:r>
            <w:proofErr w:type="spellStart"/>
            <w:r>
              <w:rPr>
                <w:rFonts w:ascii="Calibri" w:hAnsi="Calibri" w:cs="Calibri"/>
                <w:sz w:val="22"/>
                <w:szCs w:val="22"/>
                <w:lang w:bidi="he-IL"/>
              </w:rPr>
              <w:t>за</w:t>
            </w:r>
            <w:proofErr w:type="spellEnd"/>
            <w:r>
              <w:rPr>
                <w:rFonts w:ascii="Calibri" w:hAnsi="Calibri" w:cs="Calibri"/>
                <w:sz w:val="22"/>
                <w:szCs w:val="22"/>
                <w:lang w:bidi="he-IL"/>
              </w:rPr>
              <w:t xml:space="preserve"> </w:t>
            </w:r>
            <w:proofErr w:type="spellStart"/>
            <w:r>
              <w:rPr>
                <w:rFonts w:ascii="Calibri" w:hAnsi="Calibri" w:cs="Calibri"/>
                <w:sz w:val="22"/>
                <w:szCs w:val="22"/>
                <w:lang w:bidi="he-IL"/>
              </w:rPr>
              <w:t>изразяване</w:t>
            </w:r>
            <w:proofErr w:type="spellEnd"/>
            <w:r>
              <w:rPr>
                <w:rFonts w:ascii="Calibri" w:hAnsi="Calibri" w:cs="Calibri"/>
                <w:sz w:val="22"/>
                <w:szCs w:val="22"/>
                <w:lang w:bidi="he-IL"/>
              </w:rPr>
              <w:t xml:space="preserve"> </w:t>
            </w:r>
            <w:proofErr w:type="spellStart"/>
            <w:r>
              <w:rPr>
                <w:rFonts w:ascii="Calibri" w:hAnsi="Calibri" w:cs="Calibri"/>
                <w:sz w:val="22"/>
                <w:szCs w:val="22"/>
                <w:lang w:bidi="he-IL"/>
              </w:rPr>
              <w:t>на</w:t>
            </w:r>
            <w:proofErr w:type="spellEnd"/>
            <w:r>
              <w:rPr>
                <w:rFonts w:ascii="Calibri" w:hAnsi="Calibri" w:cs="Calibri"/>
                <w:sz w:val="22"/>
                <w:szCs w:val="22"/>
                <w:lang w:bidi="he-IL"/>
              </w:rPr>
              <w:t xml:space="preserve"> </w:t>
            </w:r>
            <w:proofErr w:type="spellStart"/>
            <w:r>
              <w:rPr>
                <w:rFonts w:ascii="Calibri" w:hAnsi="Calibri" w:cs="Calibri"/>
                <w:sz w:val="22"/>
                <w:szCs w:val="22"/>
                <w:lang w:bidi="he-IL"/>
              </w:rPr>
              <w:t>притежание</w:t>
            </w:r>
            <w:proofErr w:type="spellEnd"/>
            <w:r>
              <w:rPr>
                <w:rFonts w:ascii="Calibri" w:hAnsi="Calibri" w:cs="Calibri"/>
                <w:sz w:val="22"/>
                <w:szCs w:val="22"/>
                <w:lang w:bidi="he-IL"/>
              </w:rPr>
              <w:t xml:space="preserve">. </w:t>
            </w:r>
          </w:p>
          <w:p w:rsidR="00DA403D" w:rsidRDefault="00DA403D">
            <w:pPr>
              <w:pStyle w:val="BasicParagraph"/>
            </w:pPr>
            <w:r>
              <w:rPr>
                <w:rFonts w:ascii="Calibri" w:hAnsi="Calibri" w:cs="Calibri"/>
                <w:sz w:val="22"/>
                <w:szCs w:val="22"/>
                <w:lang w:val="bg-BG" w:bidi="he-IL"/>
              </w:rPr>
              <w:t>Учениците демонстрират фонетична грамотност.</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Речник, стр. 67</w:t>
            </w: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bidi="he-IL"/>
              </w:rPr>
            </w:pPr>
            <w:proofErr w:type="spellStart"/>
            <w:r>
              <w:rPr>
                <w:rFonts w:ascii="Calibri" w:hAnsi="Calibri" w:cs="Calibri"/>
                <w:sz w:val="22"/>
                <w:szCs w:val="22"/>
                <w:lang w:bidi="he-IL"/>
              </w:rPr>
              <w:t>Участие</w:t>
            </w:r>
            <w:proofErr w:type="spellEnd"/>
            <w:r>
              <w:rPr>
                <w:rFonts w:ascii="Calibri" w:hAnsi="Calibri" w:cs="Calibri"/>
                <w:sz w:val="22"/>
                <w:szCs w:val="22"/>
                <w:lang w:bidi="he-IL"/>
              </w:rPr>
              <w:t xml:space="preserve"> в </w:t>
            </w:r>
            <w:proofErr w:type="spellStart"/>
            <w:r>
              <w:rPr>
                <w:rFonts w:ascii="Calibri" w:hAnsi="Calibri" w:cs="Calibri"/>
                <w:sz w:val="22"/>
                <w:szCs w:val="22"/>
                <w:lang w:bidi="he-IL"/>
              </w:rPr>
              <w:t>час</w:t>
            </w:r>
            <w:proofErr w:type="spellEnd"/>
          </w:p>
          <w:p w:rsidR="00DA403D" w:rsidRDefault="00DA403D">
            <w:pPr>
              <w:pStyle w:val="BasicParagraph"/>
              <w:rPr>
                <w:rFonts w:ascii="Calibri" w:hAnsi="Calibri" w:cs="Calibri"/>
                <w:sz w:val="22"/>
                <w:szCs w:val="22"/>
                <w:lang w:bidi="he-IL"/>
              </w:rPr>
            </w:pPr>
            <w:proofErr w:type="spellStart"/>
            <w:r>
              <w:rPr>
                <w:rFonts w:ascii="Calibri" w:hAnsi="Calibri" w:cs="Calibri"/>
                <w:sz w:val="22"/>
                <w:szCs w:val="22"/>
                <w:lang w:bidi="he-IL"/>
              </w:rPr>
              <w:t>Устна</w:t>
            </w:r>
            <w:proofErr w:type="spellEnd"/>
            <w:r>
              <w:rPr>
                <w:rFonts w:ascii="Calibri" w:hAnsi="Calibri" w:cs="Calibri"/>
                <w:sz w:val="22"/>
                <w:szCs w:val="22"/>
                <w:lang w:bidi="he-IL"/>
              </w:rPr>
              <w:t xml:space="preserve"> </w:t>
            </w:r>
            <w:proofErr w:type="spellStart"/>
            <w:r>
              <w:rPr>
                <w:rFonts w:ascii="Calibri" w:hAnsi="Calibri" w:cs="Calibri"/>
                <w:sz w:val="22"/>
                <w:szCs w:val="22"/>
                <w:lang w:bidi="he-IL"/>
              </w:rPr>
              <w:t>проверка</w:t>
            </w:r>
            <w:proofErr w:type="spellEnd"/>
          </w:p>
          <w:p w:rsidR="00DA403D" w:rsidRDefault="00DA403D">
            <w:pPr>
              <w:pStyle w:val="BasicParagraph"/>
              <w:rPr>
                <w:rFonts w:ascii="Calibri" w:hAnsi="Calibri" w:cs="Calibri"/>
                <w:sz w:val="22"/>
                <w:szCs w:val="22"/>
                <w:lang w:bidi="he-IL"/>
              </w:rPr>
            </w:pPr>
            <w:proofErr w:type="spellStart"/>
            <w:r>
              <w:rPr>
                <w:rFonts w:ascii="Calibri" w:hAnsi="Calibri" w:cs="Calibri"/>
                <w:sz w:val="22"/>
                <w:szCs w:val="22"/>
                <w:lang w:bidi="he-IL"/>
              </w:rPr>
              <w:t>Домашна</w:t>
            </w:r>
            <w:proofErr w:type="spellEnd"/>
            <w:r>
              <w:rPr>
                <w:rFonts w:ascii="Calibri" w:hAnsi="Calibri" w:cs="Calibri"/>
                <w:sz w:val="22"/>
                <w:szCs w:val="22"/>
                <w:lang w:bidi="he-IL"/>
              </w:rPr>
              <w:t xml:space="preserve"> </w:t>
            </w:r>
            <w:proofErr w:type="spellStart"/>
            <w:r>
              <w:rPr>
                <w:rFonts w:ascii="Calibri" w:hAnsi="Calibri" w:cs="Calibri"/>
                <w:sz w:val="22"/>
                <w:szCs w:val="22"/>
                <w:lang w:bidi="he-IL"/>
              </w:rPr>
              <w:t>работа</w:t>
            </w:r>
            <w:proofErr w:type="spellEnd"/>
          </w:p>
          <w:p w:rsidR="00DA403D" w:rsidRDefault="00DA403D">
            <w:pPr>
              <w:pStyle w:val="BasicParagraph"/>
            </w:pPr>
            <w:proofErr w:type="spellStart"/>
            <w:r>
              <w:rPr>
                <w:rFonts w:ascii="Calibri" w:hAnsi="Calibri" w:cs="Calibri"/>
                <w:sz w:val="22"/>
                <w:szCs w:val="22"/>
                <w:lang w:bidi="he-IL"/>
              </w:rPr>
              <w:t>Взаимно</w:t>
            </w:r>
            <w:proofErr w:type="spellEnd"/>
            <w:r>
              <w:rPr>
                <w:rFonts w:ascii="Calibri" w:hAnsi="Calibri" w:cs="Calibri"/>
                <w:sz w:val="22"/>
                <w:szCs w:val="22"/>
                <w:lang w:bidi="he-IL"/>
              </w:rPr>
              <w:t xml:space="preserve"> </w:t>
            </w:r>
            <w:proofErr w:type="spellStart"/>
            <w:r>
              <w:rPr>
                <w:rFonts w:ascii="Calibri" w:hAnsi="Calibri" w:cs="Calibri"/>
                <w:sz w:val="22"/>
                <w:szCs w:val="22"/>
                <w:lang w:bidi="he-IL"/>
              </w:rPr>
              <w:t>оценяване</w:t>
            </w:r>
            <w:proofErr w:type="spellEnd"/>
            <w:r>
              <w:rPr>
                <w:rFonts w:ascii="Calibri" w:hAnsi="Calibri" w:cs="Calibri"/>
                <w:sz w:val="22"/>
                <w:szCs w:val="22"/>
                <w:lang w:bidi="he-IL"/>
              </w:rPr>
              <w:t xml:space="preserve"> в </w:t>
            </w:r>
            <w:proofErr w:type="spellStart"/>
            <w:r>
              <w:rPr>
                <w:rFonts w:ascii="Calibri" w:hAnsi="Calibri" w:cs="Calibri"/>
                <w:sz w:val="22"/>
                <w:szCs w:val="22"/>
                <w:lang w:bidi="he-IL"/>
              </w:rPr>
              <w:t>ситуации</w:t>
            </w:r>
            <w:proofErr w:type="spellEnd"/>
            <w:r>
              <w:rPr>
                <w:rFonts w:ascii="Calibri" w:hAnsi="Calibri" w:cs="Calibri"/>
                <w:sz w:val="22"/>
                <w:szCs w:val="22"/>
                <w:lang w:bidi="he-IL"/>
              </w:rPr>
              <w:t xml:space="preserve"> </w:t>
            </w:r>
            <w:proofErr w:type="spellStart"/>
            <w:r>
              <w:rPr>
                <w:rFonts w:ascii="Calibri" w:hAnsi="Calibri" w:cs="Calibri"/>
                <w:sz w:val="22"/>
                <w:szCs w:val="22"/>
                <w:lang w:bidi="he-IL"/>
              </w:rPr>
              <w:t>на</w:t>
            </w:r>
            <w:proofErr w:type="spellEnd"/>
            <w:r>
              <w:rPr>
                <w:rFonts w:ascii="Calibri" w:hAnsi="Calibri" w:cs="Calibri"/>
                <w:sz w:val="22"/>
                <w:szCs w:val="22"/>
                <w:lang w:bidi="he-IL"/>
              </w:rPr>
              <w:t xml:space="preserve"> </w:t>
            </w:r>
            <w:proofErr w:type="spellStart"/>
            <w:r>
              <w:rPr>
                <w:rFonts w:ascii="Calibri" w:hAnsi="Calibri" w:cs="Calibri"/>
                <w:sz w:val="22"/>
                <w:szCs w:val="22"/>
                <w:lang w:bidi="he-IL"/>
              </w:rPr>
              <w:t>групова</w:t>
            </w:r>
            <w:proofErr w:type="spellEnd"/>
            <w:r>
              <w:rPr>
                <w:rFonts w:ascii="Calibri" w:hAnsi="Calibri" w:cs="Calibri"/>
                <w:sz w:val="22"/>
                <w:szCs w:val="22"/>
                <w:lang w:bidi="he-IL"/>
              </w:rPr>
              <w:t xml:space="preserve"> </w:t>
            </w:r>
            <w:proofErr w:type="spellStart"/>
            <w:r>
              <w:rPr>
                <w:rFonts w:ascii="Calibri" w:hAnsi="Calibri" w:cs="Calibri"/>
                <w:sz w:val="22"/>
                <w:szCs w:val="22"/>
                <w:lang w:bidi="he-IL"/>
              </w:rPr>
              <w:t>работа</w:t>
            </w:r>
            <w:proofErr w:type="spellEnd"/>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Учебна тетрадка, стр.</w:t>
            </w:r>
            <w:r>
              <w:rPr>
                <w:rFonts w:ascii="Calibri" w:hAnsi="Calibri" w:cs="Calibri"/>
                <w:sz w:val="22"/>
                <w:szCs w:val="22"/>
                <w:lang w:bidi="he-IL"/>
              </w:rPr>
              <w:t xml:space="preserve"> 45-46</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41</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3</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Revision</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 xml:space="preserve">Преговор и упражнения върху изучения до момента материал според потребностите на учениците. </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NoParagraphStyle"/>
              <w:spacing w:line="240" w:lineRule="auto"/>
              <w:textAlignment w:val="auto"/>
              <w:rPr>
                <w:rFonts w:ascii="Calibri" w:hAnsi="Calibri" w:cs="Calibri"/>
                <w:color w:val="auto"/>
              </w:rPr>
            </w:pP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 xml:space="preserve">Свързване на текст с илюстрация; песни и стихове; ролеви игри и драматизации; диференцирани индивидуални </w:t>
            </w:r>
            <w:r>
              <w:rPr>
                <w:rFonts w:ascii="Calibri" w:hAnsi="Calibri" w:cs="Calibri"/>
                <w:sz w:val="22"/>
                <w:szCs w:val="22"/>
                <w:lang w:val="bg-BG" w:bidi="he-IL"/>
              </w:rPr>
              <w:lastRenderedPageBreak/>
              <w:t>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lastRenderedPageBreak/>
              <w:t>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pPr>
            <w:r>
              <w:rPr>
                <w:rFonts w:ascii="Calibri" w:hAnsi="Calibri" w:cs="Calibri"/>
                <w:sz w:val="22"/>
                <w:szCs w:val="22"/>
                <w:lang w:val="bg-BG" w:bidi="he-IL"/>
              </w:rPr>
              <w:lastRenderedPageBreak/>
              <w:t>Взаимно оценяване в ситуации на групова работа</w:t>
            </w: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NoParagraphStyle"/>
              <w:spacing w:line="240" w:lineRule="auto"/>
              <w:textAlignment w:val="auto"/>
              <w:rPr>
                <w:rFonts w:ascii="Calibri" w:hAnsi="Calibri" w:cs="Calibri"/>
                <w:color w:val="auto"/>
              </w:rPr>
            </w:pP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42</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3</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Revision</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Преговор и упражнения върху изучения до момента материал според потребностите на учениците.</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NoParagraphStyle"/>
              <w:spacing w:line="240" w:lineRule="auto"/>
              <w:textAlignment w:val="auto"/>
              <w:rPr>
                <w:rFonts w:ascii="Calibri" w:hAnsi="Calibri" w:cs="Calibri"/>
                <w:color w:val="auto"/>
              </w:rPr>
            </w:pP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pPr>
            <w:r>
              <w:rPr>
                <w:rFonts w:ascii="Calibri" w:hAnsi="Calibri" w:cs="Calibri"/>
                <w:sz w:val="22"/>
                <w:szCs w:val="22"/>
                <w:lang w:val="bg-BG" w:bidi="he-IL"/>
              </w:rPr>
              <w:t>Взаимно оценяване в ситуации на групова работа</w:t>
            </w: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NoParagraphStyle"/>
              <w:spacing w:line="240" w:lineRule="auto"/>
              <w:textAlignment w:val="auto"/>
              <w:rPr>
                <w:rFonts w:ascii="Calibri" w:hAnsi="Calibri" w:cs="Calibri"/>
                <w:color w:val="auto"/>
              </w:rPr>
            </w:pP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43</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4</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Sahara</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Учениците могат да се ориентират в кратък текст и да отговарят на въпроси към него. </w:t>
            </w:r>
          </w:p>
          <w:p w:rsidR="00DA403D" w:rsidRDefault="00DA403D">
            <w:pPr>
              <w:pStyle w:val="BasicParagraph"/>
            </w:pPr>
            <w:r>
              <w:rPr>
                <w:rFonts w:ascii="Calibri" w:hAnsi="Calibri" w:cs="Calibri"/>
                <w:sz w:val="22"/>
                <w:szCs w:val="22"/>
                <w:lang w:val="bg-BG" w:bidi="he-IL"/>
              </w:rPr>
              <w:t xml:space="preserve">Учениците могат да изразяват умения и притежание чрез специфични синтактични конструкции. </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Речник, стр. 67</w:t>
            </w: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pPr>
            <w:r>
              <w:rPr>
                <w:rFonts w:ascii="Calibri" w:hAnsi="Calibri" w:cs="Calibri"/>
                <w:sz w:val="22"/>
                <w:szCs w:val="22"/>
                <w:lang w:val="bg-BG" w:bidi="he-IL"/>
              </w:rPr>
              <w:t>Взаимно оценяване в ситуации на групова работа</w:t>
            </w: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 xml:space="preserve">Учебник, стр. </w:t>
            </w:r>
            <w:r>
              <w:rPr>
                <w:rFonts w:ascii="Calibri" w:hAnsi="Calibri" w:cs="Calibri"/>
                <w:sz w:val="22"/>
                <w:szCs w:val="22"/>
                <w:lang w:bidi="he-IL"/>
              </w:rPr>
              <w:t>44-45</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44</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4</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Sahara</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Учениците демонстрират умения за разбиране на текст. Учениците могат да изразяват умения и притежание чрез специфични синтактични конструкции. Учениците демонстрират фонетична грамотност.</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Речник, стр. 67</w:t>
            </w: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pPr>
            <w:r>
              <w:rPr>
                <w:rFonts w:ascii="Calibri" w:hAnsi="Calibri" w:cs="Calibri"/>
                <w:sz w:val="22"/>
                <w:szCs w:val="22"/>
                <w:lang w:val="bg-BG" w:bidi="he-IL"/>
              </w:rPr>
              <w:t>Взаимно оценяване в ситуации на групова работа</w:t>
            </w: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Учебна тетрадка, стр.</w:t>
            </w:r>
            <w:r>
              <w:rPr>
                <w:rFonts w:ascii="Calibri" w:hAnsi="Calibri" w:cs="Calibri"/>
                <w:sz w:val="22"/>
                <w:szCs w:val="22"/>
                <w:lang w:bidi="he-IL"/>
              </w:rPr>
              <w:t xml:space="preserve"> 47-48</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45</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5</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Madagascar</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Учениците могат да се ориентират в кратък текст и да отговарят на въпроси към него. </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Учениците могат да употребяват утвърдителни, отрицателни и </w:t>
            </w:r>
            <w:r>
              <w:rPr>
                <w:rFonts w:ascii="Calibri" w:hAnsi="Calibri" w:cs="Calibri"/>
                <w:sz w:val="22"/>
                <w:szCs w:val="22"/>
                <w:lang w:val="bg-BG" w:bidi="he-IL"/>
              </w:rPr>
              <w:lastRenderedPageBreak/>
              <w:t xml:space="preserve">въпросителни синтактични конструкции според целта на ситуацията. </w:t>
            </w:r>
          </w:p>
          <w:p w:rsidR="00DA403D" w:rsidRDefault="00DA403D">
            <w:pPr>
              <w:pStyle w:val="BasicParagraph"/>
            </w:pPr>
            <w:r>
              <w:rPr>
                <w:rFonts w:ascii="Calibri" w:hAnsi="Calibri" w:cs="Calibri"/>
                <w:sz w:val="22"/>
                <w:szCs w:val="22"/>
                <w:lang w:val="bg-BG" w:bidi="he-IL"/>
              </w:rPr>
              <w:t xml:space="preserve">Изграждане на умения за правилно произнасяне в думи на </w:t>
            </w:r>
            <w:proofErr w:type="spellStart"/>
            <w:r>
              <w:rPr>
                <w:rFonts w:ascii="Calibri" w:hAnsi="Calibri" w:cs="Calibri"/>
                <w:sz w:val="22"/>
                <w:szCs w:val="22"/>
                <w:lang w:val="bg-BG" w:bidi="he-IL"/>
              </w:rPr>
              <w:t>звукосъчетани</w:t>
            </w:r>
            <w:proofErr w:type="spellEnd"/>
            <w:r>
              <w:rPr>
                <w:rFonts w:ascii="Calibri" w:hAnsi="Calibri" w:cs="Calibri"/>
                <w:sz w:val="22"/>
                <w:szCs w:val="22"/>
                <w:lang w:bidi="he-IL"/>
              </w:rPr>
              <w:t>e</w:t>
            </w:r>
            <w:r>
              <w:rPr>
                <w:rFonts w:ascii="Calibri" w:hAnsi="Calibri" w:cs="Calibri"/>
                <w:sz w:val="22"/>
                <w:szCs w:val="22"/>
                <w:lang w:val="bg-BG" w:bidi="he-IL"/>
              </w:rPr>
              <w:t xml:space="preserve"> </w:t>
            </w:r>
            <w:proofErr w:type="spellStart"/>
            <w:r>
              <w:rPr>
                <w:rFonts w:ascii="Calibri" w:hAnsi="Calibri" w:cs="Calibri"/>
                <w:i/>
                <w:iCs/>
                <w:sz w:val="22"/>
                <w:szCs w:val="22"/>
                <w:lang w:val="bg-BG" w:bidi="he-IL"/>
              </w:rPr>
              <w:t>tion</w:t>
            </w:r>
            <w:proofErr w:type="spellEnd"/>
            <w:r>
              <w:rPr>
                <w:rFonts w:ascii="Calibri" w:hAnsi="Calibri" w:cs="Calibri"/>
                <w:i/>
                <w:iCs/>
                <w:sz w:val="22"/>
                <w:szCs w:val="22"/>
                <w:lang w:val="bg-BG" w:bidi="he-IL"/>
              </w:rPr>
              <w:t>.</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lastRenderedPageBreak/>
              <w:t>Речник, стр. 67</w:t>
            </w: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 xml:space="preserve">Свързване на текст с илюстрация; песни и стихове; ролеви игри и драматизации; диференцирани индивидуални </w:t>
            </w:r>
            <w:r>
              <w:rPr>
                <w:rFonts w:ascii="Calibri" w:hAnsi="Calibri" w:cs="Calibri"/>
                <w:sz w:val="22"/>
                <w:szCs w:val="22"/>
                <w:lang w:val="bg-BG" w:bidi="he-IL"/>
              </w:rPr>
              <w:lastRenderedPageBreak/>
              <w:t>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lastRenderedPageBreak/>
              <w:t>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pPr>
            <w:r>
              <w:rPr>
                <w:rFonts w:ascii="Calibri" w:hAnsi="Calibri" w:cs="Calibri"/>
                <w:sz w:val="22"/>
                <w:szCs w:val="22"/>
                <w:lang w:val="bg-BG" w:bidi="he-IL"/>
              </w:rPr>
              <w:t xml:space="preserve">Взаимно оценяване в </w:t>
            </w:r>
            <w:r>
              <w:rPr>
                <w:rFonts w:ascii="Calibri" w:hAnsi="Calibri" w:cs="Calibri"/>
                <w:sz w:val="22"/>
                <w:szCs w:val="22"/>
                <w:lang w:val="bg-BG" w:bidi="he-IL"/>
              </w:rPr>
              <w:lastRenderedPageBreak/>
              <w:t>ситуации на групова работа</w:t>
            </w: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lastRenderedPageBreak/>
              <w:t xml:space="preserve">Учебник, стр. </w:t>
            </w:r>
            <w:r>
              <w:rPr>
                <w:rFonts w:ascii="Calibri" w:hAnsi="Calibri" w:cs="Calibri"/>
                <w:sz w:val="22"/>
                <w:szCs w:val="22"/>
                <w:lang w:bidi="he-IL"/>
              </w:rPr>
              <w:t>46-47</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46</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5</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Madagascar</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Учениците демонстрират умения за разбиране на текст. Учениците могат да употребяват утвърдителни, отрицателни и въпросителни синтактични конструкции според целта на ситуацията. Учениците пишат правилно съществителни собствени имена. Учениците демонстрират фонетична грамотност.</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Речник, стр. 67</w:t>
            </w: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pPr>
            <w:r>
              <w:rPr>
                <w:rFonts w:ascii="Calibri" w:hAnsi="Calibri" w:cs="Calibri"/>
                <w:sz w:val="22"/>
                <w:szCs w:val="22"/>
                <w:lang w:val="bg-BG" w:bidi="he-IL"/>
              </w:rPr>
              <w:t>Взаимно оценяване в ситуации на групова работа</w:t>
            </w: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Учебна тетрадка, стр.</w:t>
            </w:r>
            <w:r>
              <w:rPr>
                <w:rFonts w:ascii="Calibri" w:hAnsi="Calibri" w:cs="Calibri"/>
                <w:sz w:val="22"/>
                <w:szCs w:val="22"/>
                <w:lang w:bidi="he-IL"/>
              </w:rPr>
              <w:t xml:space="preserve"> 49-50</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47</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6</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Approaching Asia</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Учениците могат да се ориентират в кратък текст и да отговарят на въпроси към него. </w:t>
            </w:r>
          </w:p>
          <w:p w:rsidR="00DA403D" w:rsidRDefault="00DA403D">
            <w:pPr>
              <w:pStyle w:val="BasicParagraph"/>
            </w:pPr>
            <w:r>
              <w:rPr>
                <w:rFonts w:ascii="Calibri" w:hAnsi="Calibri" w:cs="Calibri"/>
                <w:sz w:val="22"/>
                <w:szCs w:val="22"/>
                <w:lang w:val="bg-BG" w:bidi="he-IL"/>
              </w:rPr>
              <w:t xml:space="preserve">Изграждане на умения за писане на съществителни собствени </w:t>
            </w:r>
            <w:proofErr w:type="spellStart"/>
            <w:r>
              <w:rPr>
                <w:rFonts w:ascii="Calibri" w:hAnsi="Calibri" w:cs="Calibri"/>
                <w:sz w:val="22"/>
                <w:szCs w:val="22"/>
                <w:lang w:val="bg-BG" w:bidi="he-IL"/>
              </w:rPr>
              <w:t>имена.Изграждане</w:t>
            </w:r>
            <w:proofErr w:type="spellEnd"/>
            <w:r>
              <w:rPr>
                <w:rFonts w:ascii="Calibri" w:hAnsi="Calibri" w:cs="Calibri"/>
                <w:sz w:val="22"/>
                <w:szCs w:val="22"/>
                <w:lang w:val="bg-BG" w:bidi="he-IL"/>
              </w:rPr>
              <w:t xml:space="preserve"> на умения за правилно произнасяне в думи на звук y („дълго“ </w:t>
            </w:r>
            <w:r>
              <w:rPr>
                <w:rFonts w:ascii="Calibri" w:hAnsi="Calibri" w:cs="Calibri"/>
                <w:i/>
                <w:iCs/>
                <w:sz w:val="22"/>
                <w:szCs w:val="22"/>
                <w:lang w:val="bg-BG" w:bidi="he-IL"/>
              </w:rPr>
              <w:t>и</w:t>
            </w:r>
            <w:r>
              <w:rPr>
                <w:rFonts w:ascii="Calibri" w:hAnsi="Calibri" w:cs="Calibri"/>
                <w:sz w:val="22"/>
                <w:szCs w:val="22"/>
                <w:lang w:val="bg-BG" w:bidi="he-IL"/>
              </w:rPr>
              <w:t>).</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Речник, стр. 67-68</w:t>
            </w: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pPr>
            <w:r>
              <w:rPr>
                <w:rFonts w:ascii="Calibri" w:hAnsi="Calibri" w:cs="Calibri"/>
                <w:sz w:val="22"/>
                <w:szCs w:val="22"/>
                <w:lang w:val="bg-BG" w:bidi="he-IL"/>
              </w:rPr>
              <w:t>Взаимно оценяване в ситуации на групова работа</w:t>
            </w: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 xml:space="preserve">Учебник, стр. </w:t>
            </w:r>
            <w:r>
              <w:rPr>
                <w:rFonts w:ascii="Calibri" w:hAnsi="Calibri" w:cs="Calibri"/>
                <w:sz w:val="22"/>
                <w:szCs w:val="22"/>
                <w:lang w:bidi="he-IL"/>
              </w:rPr>
              <w:t>48-49</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48</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6</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Approaching Asia</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 xml:space="preserve">Учениците демонстрират умения за разбиране на текст. Учениците демонстрират умения за правилно изписване на съществителни собствени имена. Учениците </w:t>
            </w:r>
            <w:r>
              <w:rPr>
                <w:rFonts w:ascii="Calibri" w:hAnsi="Calibri" w:cs="Calibri"/>
                <w:sz w:val="22"/>
                <w:szCs w:val="22"/>
                <w:lang w:val="bg-BG" w:bidi="he-IL"/>
              </w:rPr>
              <w:lastRenderedPageBreak/>
              <w:t>демонстрират фонетична грамотност.</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lastRenderedPageBreak/>
              <w:t>Речник, стр. 67-68</w:t>
            </w: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 xml:space="preserve">Свързване на текст с илюстрация; песни и стихове; ролеви игри и драматизации; диференцирани индивидуални </w:t>
            </w:r>
            <w:r>
              <w:rPr>
                <w:rFonts w:ascii="Calibri" w:hAnsi="Calibri" w:cs="Calibri"/>
                <w:sz w:val="22"/>
                <w:szCs w:val="22"/>
                <w:lang w:val="bg-BG" w:bidi="he-IL"/>
              </w:rPr>
              <w:lastRenderedPageBreak/>
              <w:t>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lastRenderedPageBreak/>
              <w:t>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pPr>
            <w:r>
              <w:rPr>
                <w:rFonts w:ascii="Calibri" w:hAnsi="Calibri" w:cs="Calibri"/>
                <w:sz w:val="22"/>
                <w:szCs w:val="22"/>
                <w:lang w:val="bg-BG" w:bidi="he-IL"/>
              </w:rPr>
              <w:t xml:space="preserve">Взаимно оценяване в </w:t>
            </w:r>
            <w:r>
              <w:rPr>
                <w:rFonts w:ascii="Calibri" w:hAnsi="Calibri" w:cs="Calibri"/>
                <w:sz w:val="22"/>
                <w:szCs w:val="22"/>
                <w:lang w:val="bg-BG" w:bidi="he-IL"/>
              </w:rPr>
              <w:lastRenderedPageBreak/>
              <w:t>ситуации на групова работа</w:t>
            </w: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lastRenderedPageBreak/>
              <w:t>Учебна тетрадка, стр.</w:t>
            </w:r>
            <w:r>
              <w:rPr>
                <w:rFonts w:ascii="Calibri" w:hAnsi="Calibri" w:cs="Calibri"/>
                <w:sz w:val="22"/>
                <w:szCs w:val="22"/>
                <w:lang w:bidi="he-IL"/>
              </w:rPr>
              <w:t xml:space="preserve"> 51-52</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49</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7</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 xml:space="preserve">Going North </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Учениците могат да се ориентират в кратък текст и да отговарят на въпроси към него. </w:t>
            </w:r>
          </w:p>
          <w:p w:rsidR="00DA403D" w:rsidRDefault="00DA403D">
            <w:pPr>
              <w:pStyle w:val="BasicParagraph"/>
            </w:pPr>
            <w:r>
              <w:rPr>
                <w:rFonts w:ascii="Calibri" w:hAnsi="Calibri" w:cs="Calibri"/>
                <w:sz w:val="22"/>
                <w:szCs w:val="22"/>
                <w:lang w:val="bg-BG" w:bidi="he-IL"/>
              </w:rPr>
              <w:t xml:space="preserve">Учениците демонстрират умения за правилна употреба на въпросителни местоимения. Изграждане на умения за правилно произнасяне в думи на звукосъчетание </w:t>
            </w:r>
            <w:proofErr w:type="spellStart"/>
            <w:r>
              <w:rPr>
                <w:rFonts w:ascii="Calibri" w:hAnsi="Calibri" w:cs="Calibri"/>
                <w:i/>
                <w:iCs/>
                <w:sz w:val="22"/>
                <w:szCs w:val="22"/>
                <w:lang w:val="bg-BG" w:bidi="he-IL"/>
              </w:rPr>
              <w:t>ck</w:t>
            </w:r>
            <w:proofErr w:type="spellEnd"/>
            <w:r>
              <w:rPr>
                <w:rFonts w:ascii="Calibri" w:hAnsi="Calibri" w:cs="Calibri"/>
                <w:sz w:val="22"/>
                <w:szCs w:val="22"/>
                <w:lang w:val="bg-BG" w:bidi="he-IL"/>
              </w:rPr>
              <w:t>.</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Речник, стр. 68</w:t>
            </w: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pPr>
            <w:r>
              <w:rPr>
                <w:rFonts w:ascii="Calibri" w:hAnsi="Calibri" w:cs="Calibri"/>
                <w:sz w:val="22"/>
                <w:szCs w:val="22"/>
                <w:lang w:val="bg-BG" w:bidi="he-IL"/>
              </w:rPr>
              <w:t>Взаимно оценяване в ситуации на групова работа</w:t>
            </w: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 xml:space="preserve">Учебник, стр. </w:t>
            </w:r>
            <w:r>
              <w:rPr>
                <w:rFonts w:ascii="Calibri" w:hAnsi="Calibri" w:cs="Calibri"/>
                <w:sz w:val="22"/>
                <w:szCs w:val="22"/>
                <w:lang w:bidi="he-IL"/>
              </w:rPr>
              <w:t>50-51</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50</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7</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Going North</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Учениците демонстрират умения за разбиране на текст. Учениците демонстрират умения за правилна употреба на въпросителни местоимения и конструиране на съответни отговори. </w:t>
            </w:r>
          </w:p>
          <w:p w:rsidR="00DA403D" w:rsidRDefault="00DA403D">
            <w:pPr>
              <w:pStyle w:val="BasicParagraph"/>
            </w:pPr>
            <w:r>
              <w:rPr>
                <w:rFonts w:ascii="Calibri" w:hAnsi="Calibri" w:cs="Calibri"/>
                <w:sz w:val="22"/>
                <w:szCs w:val="22"/>
                <w:lang w:val="bg-BG" w:bidi="he-IL"/>
              </w:rPr>
              <w:t>Учениците демонстрират фонетична грамотност.</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Речник, стр. 68</w:t>
            </w: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pPr>
            <w:r>
              <w:rPr>
                <w:rFonts w:ascii="Calibri" w:hAnsi="Calibri" w:cs="Calibri"/>
                <w:sz w:val="22"/>
                <w:szCs w:val="22"/>
                <w:lang w:val="bg-BG" w:bidi="he-IL"/>
              </w:rPr>
              <w:t>Взаимно оценяване в ситуации на групова работа</w:t>
            </w: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Учебна тетрадка, стр.</w:t>
            </w:r>
            <w:r>
              <w:rPr>
                <w:rFonts w:ascii="Calibri" w:hAnsi="Calibri" w:cs="Calibri"/>
                <w:sz w:val="22"/>
                <w:szCs w:val="22"/>
                <w:lang w:bidi="he-IL"/>
              </w:rPr>
              <w:t xml:space="preserve"> 53-54</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51</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8</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In China</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Учениците могат да се ориентират в кратък текст и да отговарят на въпроси към него. </w:t>
            </w:r>
          </w:p>
          <w:p w:rsidR="00DA403D" w:rsidRDefault="00DA403D">
            <w:pPr>
              <w:pStyle w:val="BasicParagraph"/>
            </w:pPr>
            <w:r>
              <w:rPr>
                <w:rFonts w:ascii="Calibri" w:hAnsi="Calibri" w:cs="Calibri"/>
                <w:sz w:val="22"/>
                <w:szCs w:val="22"/>
                <w:lang w:val="bg-BG" w:bidi="he-IL"/>
              </w:rPr>
              <w:t xml:space="preserve">Учениците демонстрират умения за правилна употреба на въпросителни местоимения и за конструиране на отговори, съдържащи съответен предлог за време или място. </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Речник, стр. 68</w:t>
            </w: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pPr>
            <w:r>
              <w:rPr>
                <w:rFonts w:ascii="Calibri" w:hAnsi="Calibri" w:cs="Calibri"/>
                <w:sz w:val="22"/>
                <w:szCs w:val="22"/>
                <w:lang w:val="bg-BG" w:bidi="he-IL"/>
              </w:rPr>
              <w:t>Взаимно оценяване в ситуации на групова работа</w:t>
            </w: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 xml:space="preserve">Учебник, стр. </w:t>
            </w:r>
            <w:r>
              <w:rPr>
                <w:rFonts w:ascii="Calibri" w:hAnsi="Calibri" w:cs="Calibri"/>
                <w:sz w:val="22"/>
                <w:szCs w:val="22"/>
                <w:lang w:bidi="he-IL"/>
              </w:rPr>
              <w:t>52-53</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lastRenderedPageBreak/>
              <w:t>52</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8</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In China</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 xml:space="preserve">Учениците демонстрират умения за разбиране на текст. Учениците развиват уменията си за изграждане на синтактични конструкции за изразяване на притежание. Учениците развиват уменията си за произнасяне на едносрични думи от типа </w:t>
            </w:r>
            <w:r>
              <w:rPr>
                <w:rFonts w:ascii="Calibri" w:hAnsi="Calibri" w:cs="Calibri"/>
                <w:i/>
                <w:iCs/>
                <w:sz w:val="22"/>
                <w:szCs w:val="22"/>
                <w:lang w:bidi="he-IL"/>
              </w:rPr>
              <w:t xml:space="preserve">gate, bone, tube, smile, mule. </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Речник, стр. 68</w:t>
            </w: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pPr>
            <w:r>
              <w:rPr>
                <w:rFonts w:ascii="Calibri" w:hAnsi="Calibri" w:cs="Calibri"/>
                <w:sz w:val="22"/>
                <w:szCs w:val="22"/>
                <w:lang w:val="bg-BG" w:bidi="he-IL"/>
              </w:rPr>
              <w:t>Взаимно оценяване в ситуации на групова работа</w:t>
            </w: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Учебна тетрадка, стр.</w:t>
            </w:r>
            <w:r>
              <w:rPr>
                <w:rFonts w:ascii="Calibri" w:hAnsi="Calibri" w:cs="Calibri"/>
                <w:sz w:val="22"/>
                <w:szCs w:val="22"/>
                <w:lang w:bidi="he-IL"/>
              </w:rPr>
              <w:t xml:space="preserve"> 55-56</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53</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9</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Japan</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Учениците могат да се ориентират в кратък текст и да отговарят на въпроси към него. </w:t>
            </w:r>
          </w:p>
          <w:p w:rsidR="00DA403D" w:rsidRDefault="00DA403D">
            <w:pPr>
              <w:pStyle w:val="BasicParagraph"/>
            </w:pPr>
            <w:r>
              <w:rPr>
                <w:rFonts w:ascii="Calibri" w:hAnsi="Calibri" w:cs="Calibri"/>
                <w:sz w:val="22"/>
                <w:szCs w:val="22"/>
                <w:lang w:val="bg-BG" w:bidi="he-IL"/>
              </w:rPr>
              <w:t xml:space="preserve">Учениците развиват уменията си за изразяване на умения (свои и на събеседник). </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Речник, стр. 68</w:t>
            </w: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pPr>
            <w:r>
              <w:rPr>
                <w:rFonts w:ascii="Calibri" w:hAnsi="Calibri" w:cs="Calibri"/>
                <w:sz w:val="22"/>
                <w:szCs w:val="22"/>
                <w:lang w:val="bg-BG" w:bidi="he-IL"/>
              </w:rPr>
              <w:t>Взаимно оценяване в ситуации на групова работа</w:t>
            </w: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 xml:space="preserve">Учебник, стр. </w:t>
            </w:r>
            <w:r>
              <w:rPr>
                <w:rFonts w:ascii="Calibri" w:hAnsi="Calibri" w:cs="Calibri"/>
                <w:sz w:val="22"/>
                <w:szCs w:val="22"/>
                <w:lang w:bidi="he-IL"/>
              </w:rPr>
              <w:t>54-55</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54</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9</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Japan</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Учениците демонстрират умения за разбиране на текст. Учениците демонстрират умения за свързване на думи и фрази по смисъл. </w:t>
            </w:r>
          </w:p>
          <w:p w:rsidR="00DA403D" w:rsidRDefault="00DA403D">
            <w:pPr>
              <w:pStyle w:val="BasicParagraph"/>
            </w:pPr>
            <w:r>
              <w:rPr>
                <w:rFonts w:ascii="Calibri" w:hAnsi="Calibri" w:cs="Calibri"/>
                <w:sz w:val="22"/>
                <w:szCs w:val="22"/>
                <w:lang w:val="bg-BG" w:bidi="he-IL"/>
              </w:rPr>
              <w:t>Учениците демонстрират фонетична грамотност.</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Речник, стр. 68</w:t>
            </w: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pPr>
            <w:r>
              <w:rPr>
                <w:rFonts w:ascii="Calibri" w:hAnsi="Calibri" w:cs="Calibri"/>
                <w:sz w:val="22"/>
                <w:szCs w:val="22"/>
                <w:lang w:val="bg-BG" w:bidi="he-IL"/>
              </w:rPr>
              <w:t>Взаимно оценяване в ситуации на групова работа</w:t>
            </w: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Учебна тетрадка, стр.</w:t>
            </w:r>
            <w:r>
              <w:rPr>
                <w:rFonts w:ascii="Calibri" w:hAnsi="Calibri" w:cs="Calibri"/>
                <w:sz w:val="22"/>
                <w:szCs w:val="22"/>
                <w:lang w:bidi="he-IL"/>
              </w:rPr>
              <w:t xml:space="preserve"> 57-58</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55</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10</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Going North Again</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Учениците могат да се ориентират в кратък текст и да отговарят на въпроси към него. </w:t>
            </w:r>
          </w:p>
          <w:p w:rsidR="00DA403D" w:rsidRDefault="00DA403D">
            <w:pPr>
              <w:pStyle w:val="BasicParagraph"/>
            </w:pPr>
            <w:r>
              <w:rPr>
                <w:rFonts w:ascii="Calibri" w:hAnsi="Calibri" w:cs="Calibri"/>
                <w:sz w:val="22"/>
                <w:szCs w:val="22"/>
                <w:lang w:val="bg-BG" w:bidi="he-IL"/>
              </w:rPr>
              <w:t xml:space="preserve">Учениците демонстрират умения за правилна употреба на прилагателни имена. </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Речник, стр. 68-69</w:t>
            </w: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pPr>
            <w:r>
              <w:rPr>
                <w:rFonts w:ascii="Calibri" w:hAnsi="Calibri" w:cs="Calibri"/>
                <w:sz w:val="22"/>
                <w:szCs w:val="22"/>
                <w:lang w:val="bg-BG" w:bidi="he-IL"/>
              </w:rPr>
              <w:t>Взаимно оценяване в ситуации на групова работа</w:t>
            </w: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 xml:space="preserve">Учебник, стр. </w:t>
            </w:r>
            <w:r>
              <w:rPr>
                <w:rFonts w:ascii="Calibri" w:hAnsi="Calibri" w:cs="Calibri"/>
                <w:sz w:val="22"/>
                <w:szCs w:val="22"/>
                <w:lang w:bidi="he-IL"/>
              </w:rPr>
              <w:t>56-57</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lastRenderedPageBreak/>
              <w:t>56</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10</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Going North Again</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Учениците демонстрират умения за разбиране на текст. Учениците умеят за откриват прилагателни имена с противоположен смисъл. Учениците умеят да комбинират въпроси и отговори според смисъла им. </w:t>
            </w:r>
          </w:p>
          <w:p w:rsidR="00DA403D" w:rsidRDefault="00DA403D">
            <w:pPr>
              <w:pStyle w:val="BasicParagraph"/>
            </w:pPr>
            <w:r>
              <w:rPr>
                <w:rFonts w:ascii="Calibri" w:hAnsi="Calibri" w:cs="Calibri"/>
                <w:sz w:val="22"/>
                <w:szCs w:val="22"/>
                <w:lang w:val="bg-BG" w:bidi="he-IL"/>
              </w:rPr>
              <w:t>Учениците демонстрират фонетична грамотност.</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Речник, стр. 68-69</w:t>
            </w: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pPr>
            <w:r>
              <w:rPr>
                <w:rFonts w:ascii="Calibri" w:hAnsi="Calibri" w:cs="Calibri"/>
                <w:sz w:val="22"/>
                <w:szCs w:val="22"/>
                <w:lang w:val="bg-BG" w:bidi="he-IL"/>
              </w:rPr>
              <w:t>Взаимно оценяване в ситуации на групова работа</w:t>
            </w: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Учебна тетрадка, стр.</w:t>
            </w:r>
            <w:r>
              <w:rPr>
                <w:rFonts w:ascii="Calibri" w:hAnsi="Calibri" w:cs="Calibri"/>
                <w:sz w:val="22"/>
                <w:szCs w:val="22"/>
                <w:lang w:bidi="he-IL"/>
              </w:rPr>
              <w:t xml:space="preserve"> 59-60</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57</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11</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On the Way Back Home</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 xml:space="preserve">Учениците могат да се ориентират в кратък текст и да отговарят на въпроси към него. Учениците демонстрират умения за изграждане на синтактични конструкции според речевата ситуация. </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Речник, стр. 69</w:t>
            </w: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pPr>
            <w:r>
              <w:rPr>
                <w:rFonts w:ascii="Calibri" w:hAnsi="Calibri" w:cs="Calibri"/>
                <w:sz w:val="22"/>
                <w:szCs w:val="22"/>
                <w:lang w:val="bg-BG" w:bidi="he-IL"/>
              </w:rPr>
              <w:t>Взаимно оценяване в ситуации на групова работа</w:t>
            </w: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 xml:space="preserve">Учебник, стр. </w:t>
            </w:r>
            <w:r>
              <w:rPr>
                <w:rFonts w:ascii="Calibri" w:hAnsi="Calibri" w:cs="Calibri"/>
                <w:sz w:val="22"/>
                <w:szCs w:val="22"/>
                <w:lang w:bidi="he-IL"/>
              </w:rPr>
              <w:t>58-59</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58</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11</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On the Way Back Home</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Учениците демонстрират умения за разбиране на текст. Учениците демонстрират увереност при употреба на конкретни синтактични конструкции. Учениците демонстрират умения за произнасяне на звук </w:t>
            </w:r>
            <w:r>
              <w:rPr>
                <w:rFonts w:ascii="Calibri" w:hAnsi="Calibri" w:cs="Calibri"/>
                <w:i/>
                <w:iCs/>
                <w:sz w:val="22"/>
                <w:szCs w:val="22"/>
                <w:lang w:bidi="he-IL"/>
              </w:rPr>
              <w:t xml:space="preserve">y </w:t>
            </w:r>
            <w:r>
              <w:rPr>
                <w:rFonts w:ascii="Calibri" w:hAnsi="Calibri" w:cs="Calibri"/>
                <w:sz w:val="22"/>
                <w:szCs w:val="22"/>
                <w:lang w:val="bg-BG" w:bidi="he-IL"/>
              </w:rPr>
              <w:t xml:space="preserve">в края на думата. </w:t>
            </w:r>
          </w:p>
          <w:p w:rsidR="00DA403D" w:rsidRDefault="00DA403D">
            <w:pPr>
              <w:pStyle w:val="BasicParagraph"/>
            </w:pPr>
            <w:r>
              <w:rPr>
                <w:rFonts w:ascii="Calibri" w:hAnsi="Calibri" w:cs="Calibri"/>
                <w:sz w:val="22"/>
                <w:szCs w:val="22"/>
                <w:lang w:val="bg-BG" w:bidi="he-IL"/>
              </w:rPr>
              <w:t>Учениците демонстрират фонетична грамотност.</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Речник, стр. 69</w:t>
            </w: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pPr>
            <w:r>
              <w:rPr>
                <w:rFonts w:ascii="Calibri" w:hAnsi="Calibri" w:cs="Calibri"/>
                <w:sz w:val="22"/>
                <w:szCs w:val="22"/>
                <w:lang w:val="bg-BG" w:bidi="he-IL"/>
              </w:rPr>
              <w:t>Взаимно оценяване в ситуации на групова работа</w:t>
            </w: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Учебна тетрадка, стр.</w:t>
            </w:r>
            <w:r>
              <w:rPr>
                <w:rFonts w:ascii="Calibri" w:hAnsi="Calibri" w:cs="Calibri"/>
                <w:sz w:val="22"/>
                <w:szCs w:val="22"/>
                <w:lang w:bidi="he-IL"/>
              </w:rPr>
              <w:t xml:space="preserve"> 61-63</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59</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12</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Back Home</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Нови знания</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 xml:space="preserve">Учениците могат да се ориентират в кратък текст и да отговарят на въпроси към него. Учениците умеят да употребяват </w:t>
            </w:r>
            <w:r>
              <w:rPr>
                <w:rFonts w:ascii="Calibri" w:hAnsi="Calibri" w:cs="Calibri"/>
                <w:sz w:val="22"/>
                <w:szCs w:val="22"/>
                <w:lang w:val="bg-BG" w:bidi="he-IL"/>
              </w:rPr>
              <w:lastRenderedPageBreak/>
              <w:t xml:space="preserve">словосъчетания със специфично значене. </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lastRenderedPageBreak/>
              <w:t>Речник, стр. 69</w:t>
            </w: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 xml:space="preserve">Свързване на текст с илюстрация; песни и стихове; ролеви игри и драматизации; диференцирани индивидуални </w:t>
            </w:r>
            <w:r>
              <w:rPr>
                <w:rFonts w:ascii="Calibri" w:hAnsi="Calibri" w:cs="Calibri"/>
                <w:sz w:val="22"/>
                <w:szCs w:val="22"/>
                <w:lang w:val="bg-BG" w:bidi="he-IL"/>
              </w:rPr>
              <w:lastRenderedPageBreak/>
              <w:t>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lastRenderedPageBreak/>
              <w:t>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pPr>
            <w:r>
              <w:rPr>
                <w:rFonts w:ascii="Calibri" w:hAnsi="Calibri" w:cs="Calibri"/>
                <w:sz w:val="22"/>
                <w:szCs w:val="22"/>
                <w:lang w:val="bg-BG" w:bidi="he-IL"/>
              </w:rPr>
              <w:lastRenderedPageBreak/>
              <w:t>Взаимно оценяване в ситуации на групова работа</w:t>
            </w: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lastRenderedPageBreak/>
              <w:t xml:space="preserve">Учебник, стр. </w:t>
            </w:r>
            <w:r>
              <w:rPr>
                <w:rFonts w:ascii="Calibri" w:hAnsi="Calibri" w:cs="Calibri"/>
                <w:sz w:val="22"/>
                <w:szCs w:val="22"/>
                <w:lang w:bidi="he-IL"/>
              </w:rPr>
              <w:t>60-61</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60</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12</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Back Home</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Упражнения</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 xml:space="preserve">Учениците демонстрират умения за разбиране на текст и за употреба на словосъчетания със специфично значение. Учениците демонстрират фонетична грамотност. </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Речник, стр. 69</w:t>
            </w: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pPr>
            <w:r>
              <w:rPr>
                <w:rFonts w:ascii="Calibri" w:hAnsi="Calibri" w:cs="Calibri"/>
                <w:sz w:val="22"/>
                <w:szCs w:val="22"/>
                <w:lang w:val="bg-BG" w:bidi="he-IL"/>
              </w:rPr>
              <w:t>Взаимно оценяване в ситуации на групова работа</w:t>
            </w: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Учебна тетрадка, стр.</w:t>
            </w:r>
            <w:r>
              <w:rPr>
                <w:rFonts w:ascii="Calibri" w:hAnsi="Calibri" w:cs="Calibri"/>
                <w:sz w:val="22"/>
                <w:szCs w:val="22"/>
                <w:lang w:bidi="he-IL"/>
              </w:rPr>
              <w:t xml:space="preserve"> 64-66</w:t>
            </w: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61</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13</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Revision</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Преговор</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 xml:space="preserve">Преговор и упражнения върху изучения през учебната година материал според индивидуалните и груповите потребности на учениците. </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NoParagraphStyle"/>
              <w:spacing w:line="240" w:lineRule="auto"/>
              <w:textAlignment w:val="auto"/>
              <w:rPr>
                <w:rFonts w:ascii="Calibri" w:hAnsi="Calibri" w:cs="Calibri"/>
                <w:color w:val="auto"/>
              </w:rPr>
            </w:pP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Свързване на текст с илюстрация; песни и стихове; ролеви игри и драматизации; диференцирани индивидуални задачи; задачи за работа по групи.</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Домашна работа</w:t>
            </w:r>
          </w:p>
          <w:p w:rsidR="00DA403D" w:rsidRDefault="00DA403D">
            <w:pPr>
              <w:pStyle w:val="BasicParagraph"/>
            </w:pPr>
            <w:r>
              <w:rPr>
                <w:rFonts w:ascii="Calibri" w:hAnsi="Calibri" w:cs="Calibri"/>
                <w:sz w:val="22"/>
                <w:szCs w:val="22"/>
                <w:lang w:val="bg-BG" w:bidi="he-IL"/>
              </w:rPr>
              <w:t>Взаимно оценяване в ситуации на групова работа</w:t>
            </w: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NoParagraphStyle"/>
              <w:spacing w:line="240" w:lineRule="auto"/>
              <w:textAlignment w:val="auto"/>
              <w:rPr>
                <w:rFonts w:ascii="Calibri" w:hAnsi="Calibri" w:cs="Calibri"/>
                <w:color w:val="auto"/>
              </w:rPr>
            </w:pP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62</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13</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Revision</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Проверка</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Диагностичен тест за установяване ниво на постигнати знания и умения</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NoParagraphStyle"/>
              <w:spacing w:line="240" w:lineRule="auto"/>
              <w:textAlignment w:val="auto"/>
              <w:rPr>
                <w:rFonts w:ascii="Calibri" w:hAnsi="Calibri" w:cs="Calibri"/>
                <w:color w:val="auto"/>
              </w:rPr>
            </w:pP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NoParagraphStyle"/>
              <w:spacing w:line="240" w:lineRule="auto"/>
              <w:textAlignment w:val="auto"/>
              <w:rPr>
                <w:rFonts w:ascii="Calibri" w:hAnsi="Calibri" w:cs="Calibri"/>
                <w:color w:val="auto"/>
              </w:rPr>
            </w:pP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proofErr w:type="spellStart"/>
            <w:r>
              <w:rPr>
                <w:rFonts w:ascii="Calibri" w:hAnsi="Calibri" w:cs="Calibri"/>
                <w:sz w:val="22"/>
                <w:szCs w:val="22"/>
                <w:lang w:bidi="he-IL"/>
              </w:rPr>
              <w:t>Писмена</w:t>
            </w:r>
            <w:proofErr w:type="spellEnd"/>
            <w:r>
              <w:rPr>
                <w:rFonts w:ascii="Calibri" w:hAnsi="Calibri" w:cs="Calibri"/>
                <w:sz w:val="22"/>
                <w:szCs w:val="22"/>
                <w:lang w:bidi="he-IL"/>
              </w:rPr>
              <w:t xml:space="preserve"> </w:t>
            </w:r>
            <w:proofErr w:type="spellStart"/>
            <w:r>
              <w:rPr>
                <w:rFonts w:ascii="Calibri" w:hAnsi="Calibri" w:cs="Calibri"/>
                <w:sz w:val="22"/>
                <w:szCs w:val="22"/>
                <w:lang w:bidi="he-IL"/>
              </w:rPr>
              <w:t>проверка</w:t>
            </w:r>
            <w:proofErr w:type="spellEnd"/>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NoParagraphStyle"/>
              <w:spacing w:line="240" w:lineRule="auto"/>
              <w:textAlignment w:val="auto"/>
              <w:rPr>
                <w:rFonts w:ascii="Calibri" w:hAnsi="Calibri" w:cs="Calibri"/>
                <w:color w:val="auto"/>
              </w:rPr>
            </w:pP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63</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14</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Revision</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Преговор</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Анализ на диагностичния тест за изходно ниво</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NoParagraphStyle"/>
              <w:spacing w:line="240" w:lineRule="auto"/>
              <w:textAlignment w:val="auto"/>
              <w:rPr>
                <w:rFonts w:ascii="Calibri" w:hAnsi="Calibri" w:cs="Calibri"/>
                <w:color w:val="auto"/>
              </w:rPr>
            </w:pP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r>
              <w:rPr>
                <w:rFonts w:ascii="Calibri" w:hAnsi="Calibri" w:cs="Calibri"/>
                <w:sz w:val="22"/>
                <w:szCs w:val="22"/>
                <w:lang w:val="bg-BG" w:bidi="he-IL"/>
              </w:rPr>
              <w:t xml:space="preserve">Игри, песни и забавни творчески задачи с цел създаване на позитивно отношение и очакване на срещите с английския език през следващата учебна година. </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 Участие в час</w:t>
            </w:r>
          </w:p>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Устна проверка</w:t>
            </w:r>
          </w:p>
          <w:p w:rsidR="00DA403D" w:rsidRDefault="00DA403D">
            <w:pPr>
              <w:pStyle w:val="BasicParagraph"/>
            </w:pP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NoParagraphStyle"/>
              <w:spacing w:line="240" w:lineRule="auto"/>
              <w:textAlignment w:val="auto"/>
              <w:rPr>
                <w:rFonts w:ascii="Calibri" w:hAnsi="Calibri" w:cs="Calibri"/>
                <w:color w:val="auto"/>
              </w:rPr>
            </w:pPr>
          </w:p>
        </w:tc>
      </w:tr>
      <w:tr w:rsidR="00DA403D">
        <w:trPr>
          <w:trHeight w:val="60"/>
        </w:trPr>
        <w:tc>
          <w:tcPr>
            <w:tcW w:w="59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64</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14</w:t>
            </w:r>
          </w:p>
        </w:tc>
        <w:tc>
          <w:tcPr>
            <w:tcW w:w="133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bidi="he-IL"/>
              </w:rPr>
              <w:t>Revision</w:t>
            </w:r>
          </w:p>
        </w:tc>
        <w:tc>
          <w:tcPr>
            <w:tcW w:w="124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jc w:val="center"/>
            </w:pPr>
            <w:r>
              <w:rPr>
                <w:rFonts w:ascii="Calibri" w:hAnsi="Calibri" w:cs="Calibri"/>
                <w:sz w:val="22"/>
                <w:szCs w:val="22"/>
                <w:lang w:val="bg-BG" w:bidi="he-IL"/>
              </w:rPr>
              <w:t>Преговор</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rPr>
                <w:rFonts w:ascii="Calibri" w:hAnsi="Calibri" w:cs="Calibri"/>
                <w:sz w:val="22"/>
                <w:szCs w:val="22"/>
                <w:lang w:val="bg-BG" w:bidi="he-IL"/>
              </w:rPr>
            </w:pPr>
            <w:r>
              <w:rPr>
                <w:rFonts w:ascii="Calibri" w:hAnsi="Calibri" w:cs="Calibri"/>
                <w:sz w:val="22"/>
                <w:szCs w:val="22"/>
                <w:lang w:val="bg-BG" w:bidi="he-IL"/>
              </w:rPr>
              <w:t xml:space="preserve">Насоки за лятото. </w:t>
            </w:r>
          </w:p>
          <w:p w:rsidR="00DA403D" w:rsidRDefault="00DA403D">
            <w:pPr>
              <w:pStyle w:val="BasicParagraph"/>
            </w:pPr>
            <w:r>
              <w:rPr>
                <w:rFonts w:ascii="Calibri" w:hAnsi="Calibri" w:cs="Calibri"/>
                <w:sz w:val="22"/>
                <w:szCs w:val="22"/>
                <w:lang w:val="bg-BG" w:bidi="he-IL"/>
              </w:rPr>
              <w:lastRenderedPageBreak/>
              <w:t xml:space="preserve">Задаване на творческа задача/работа по проект. </w:t>
            </w:r>
          </w:p>
        </w:tc>
        <w:tc>
          <w:tcPr>
            <w:tcW w:w="110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NoParagraphStyle"/>
              <w:spacing w:line="240" w:lineRule="auto"/>
              <w:textAlignment w:val="auto"/>
              <w:rPr>
                <w:rFonts w:ascii="Calibri" w:hAnsi="Calibri" w:cs="Calibri"/>
                <w:color w:val="auto"/>
              </w:rPr>
            </w:pPr>
          </w:p>
        </w:tc>
        <w:tc>
          <w:tcPr>
            <w:tcW w:w="3233"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BasicParagraph"/>
            </w:pPr>
            <w:proofErr w:type="spellStart"/>
            <w:r>
              <w:rPr>
                <w:rFonts w:ascii="Calibri" w:hAnsi="Calibri" w:cs="Calibri"/>
                <w:sz w:val="22"/>
                <w:szCs w:val="22"/>
                <w:lang w:bidi="he-IL"/>
              </w:rPr>
              <w:t>Игри</w:t>
            </w:r>
            <w:proofErr w:type="spellEnd"/>
            <w:r>
              <w:rPr>
                <w:rFonts w:ascii="Calibri" w:hAnsi="Calibri" w:cs="Calibri"/>
                <w:sz w:val="22"/>
                <w:szCs w:val="22"/>
                <w:lang w:bidi="he-IL"/>
              </w:rPr>
              <w:t xml:space="preserve">, </w:t>
            </w:r>
            <w:proofErr w:type="spellStart"/>
            <w:r>
              <w:rPr>
                <w:rFonts w:ascii="Calibri" w:hAnsi="Calibri" w:cs="Calibri"/>
                <w:sz w:val="22"/>
                <w:szCs w:val="22"/>
                <w:lang w:bidi="he-IL"/>
              </w:rPr>
              <w:t>песни</w:t>
            </w:r>
            <w:proofErr w:type="spellEnd"/>
            <w:r>
              <w:rPr>
                <w:rFonts w:ascii="Calibri" w:hAnsi="Calibri" w:cs="Calibri"/>
                <w:sz w:val="22"/>
                <w:szCs w:val="22"/>
                <w:lang w:bidi="he-IL"/>
              </w:rPr>
              <w:t xml:space="preserve"> и </w:t>
            </w:r>
            <w:proofErr w:type="spellStart"/>
            <w:r>
              <w:rPr>
                <w:rFonts w:ascii="Calibri" w:hAnsi="Calibri" w:cs="Calibri"/>
                <w:sz w:val="22"/>
                <w:szCs w:val="22"/>
                <w:lang w:bidi="he-IL"/>
              </w:rPr>
              <w:t>забавни</w:t>
            </w:r>
            <w:proofErr w:type="spellEnd"/>
            <w:r>
              <w:rPr>
                <w:rFonts w:ascii="Calibri" w:hAnsi="Calibri" w:cs="Calibri"/>
                <w:sz w:val="22"/>
                <w:szCs w:val="22"/>
                <w:lang w:bidi="he-IL"/>
              </w:rPr>
              <w:t xml:space="preserve"> </w:t>
            </w:r>
            <w:proofErr w:type="spellStart"/>
            <w:r>
              <w:rPr>
                <w:rFonts w:ascii="Calibri" w:hAnsi="Calibri" w:cs="Calibri"/>
                <w:sz w:val="22"/>
                <w:szCs w:val="22"/>
                <w:lang w:bidi="he-IL"/>
              </w:rPr>
              <w:t>творчески</w:t>
            </w:r>
            <w:proofErr w:type="spellEnd"/>
            <w:r>
              <w:rPr>
                <w:rFonts w:ascii="Calibri" w:hAnsi="Calibri" w:cs="Calibri"/>
                <w:sz w:val="22"/>
                <w:szCs w:val="22"/>
                <w:lang w:bidi="he-IL"/>
              </w:rPr>
              <w:t xml:space="preserve"> </w:t>
            </w:r>
            <w:proofErr w:type="spellStart"/>
            <w:r>
              <w:rPr>
                <w:rFonts w:ascii="Calibri" w:hAnsi="Calibri" w:cs="Calibri"/>
                <w:sz w:val="22"/>
                <w:szCs w:val="22"/>
                <w:lang w:bidi="he-IL"/>
              </w:rPr>
              <w:t>задачи</w:t>
            </w:r>
            <w:proofErr w:type="spellEnd"/>
            <w:r>
              <w:rPr>
                <w:rFonts w:ascii="Calibri" w:hAnsi="Calibri" w:cs="Calibri"/>
                <w:sz w:val="22"/>
                <w:szCs w:val="22"/>
                <w:lang w:bidi="he-IL"/>
              </w:rPr>
              <w:t xml:space="preserve"> с </w:t>
            </w:r>
            <w:proofErr w:type="spellStart"/>
            <w:r>
              <w:rPr>
                <w:rFonts w:ascii="Calibri" w:hAnsi="Calibri" w:cs="Calibri"/>
                <w:sz w:val="22"/>
                <w:szCs w:val="22"/>
                <w:lang w:bidi="he-IL"/>
              </w:rPr>
              <w:t>цел</w:t>
            </w:r>
            <w:proofErr w:type="spellEnd"/>
            <w:r>
              <w:rPr>
                <w:rFonts w:ascii="Calibri" w:hAnsi="Calibri" w:cs="Calibri"/>
                <w:sz w:val="22"/>
                <w:szCs w:val="22"/>
                <w:lang w:bidi="he-IL"/>
              </w:rPr>
              <w:t xml:space="preserve"> </w:t>
            </w:r>
            <w:proofErr w:type="spellStart"/>
            <w:r>
              <w:rPr>
                <w:rFonts w:ascii="Calibri" w:hAnsi="Calibri" w:cs="Calibri"/>
                <w:sz w:val="22"/>
                <w:szCs w:val="22"/>
                <w:lang w:bidi="he-IL"/>
              </w:rPr>
              <w:t>създаване</w:t>
            </w:r>
            <w:proofErr w:type="spellEnd"/>
            <w:r>
              <w:rPr>
                <w:rFonts w:ascii="Calibri" w:hAnsi="Calibri" w:cs="Calibri"/>
                <w:sz w:val="22"/>
                <w:szCs w:val="22"/>
                <w:lang w:bidi="he-IL"/>
              </w:rPr>
              <w:t xml:space="preserve"> </w:t>
            </w:r>
            <w:proofErr w:type="spellStart"/>
            <w:r>
              <w:rPr>
                <w:rFonts w:ascii="Calibri" w:hAnsi="Calibri" w:cs="Calibri"/>
                <w:sz w:val="22"/>
                <w:szCs w:val="22"/>
                <w:lang w:bidi="he-IL"/>
              </w:rPr>
              <w:t>на</w:t>
            </w:r>
            <w:proofErr w:type="spellEnd"/>
            <w:r>
              <w:rPr>
                <w:rFonts w:ascii="Calibri" w:hAnsi="Calibri" w:cs="Calibri"/>
                <w:sz w:val="22"/>
                <w:szCs w:val="22"/>
                <w:lang w:bidi="he-IL"/>
              </w:rPr>
              <w:t xml:space="preserve"> </w:t>
            </w:r>
            <w:proofErr w:type="spellStart"/>
            <w:r>
              <w:rPr>
                <w:rFonts w:ascii="Calibri" w:hAnsi="Calibri" w:cs="Calibri"/>
                <w:sz w:val="22"/>
                <w:szCs w:val="22"/>
                <w:lang w:bidi="he-IL"/>
              </w:rPr>
              <w:lastRenderedPageBreak/>
              <w:t>позитивно</w:t>
            </w:r>
            <w:proofErr w:type="spellEnd"/>
            <w:r>
              <w:rPr>
                <w:rFonts w:ascii="Calibri" w:hAnsi="Calibri" w:cs="Calibri"/>
                <w:sz w:val="22"/>
                <w:szCs w:val="22"/>
                <w:lang w:bidi="he-IL"/>
              </w:rPr>
              <w:t xml:space="preserve"> </w:t>
            </w:r>
            <w:proofErr w:type="spellStart"/>
            <w:r>
              <w:rPr>
                <w:rFonts w:ascii="Calibri" w:hAnsi="Calibri" w:cs="Calibri"/>
                <w:sz w:val="22"/>
                <w:szCs w:val="22"/>
                <w:lang w:bidi="he-IL"/>
              </w:rPr>
              <w:t>отношение</w:t>
            </w:r>
            <w:proofErr w:type="spellEnd"/>
            <w:r>
              <w:rPr>
                <w:rFonts w:ascii="Calibri" w:hAnsi="Calibri" w:cs="Calibri"/>
                <w:sz w:val="22"/>
                <w:szCs w:val="22"/>
                <w:lang w:bidi="he-IL"/>
              </w:rPr>
              <w:t xml:space="preserve"> и </w:t>
            </w:r>
            <w:proofErr w:type="spellStart"/>
            <w:r>
              <w:rPr>
                <w:rFonts w:ascii="Calibri" w:hAnsi="Calibri" w:cs="Calibri"/>
                <w:sz w:val="22"/>
                <w:szCs w:val="22"/>
                <w:lang w:bidi="he-IL"/>
              </w:rPr>
              <w:t>очакване</w:t>
            </w:r>
            <w:proofErr w:type="spellEnd"/>
            <w:r>
              <w:rPr>
                <w:rFonts w:ascii="Calibri" w:hAnsi="Calibri" w:cs="Calibri"/>
                <w:sz w:val="22"/>
                <w:szCs w:val="22"/>
                <w:lang w:bidi="he-IL"/>
              </w:rPr>
              <w:t xml:space="preserve"> </w:t>
            </w:r>
            <w:proofErr w:type="spellStart"/>
            <w:r>
              <w:rPr>
                <w:rFonts w:ascii="Calibri" w:hAnsi="Calibri" w:cs="Calibri"/>
                <w:sz w:val="22"/>
                <w:szCs w:val="22"/>
                <w:lang w:bidi="he-IL"/>
              </w:rPr>
              <w:t>на</w:t>
            </w:r>
            <w:proofErr w:type="spellEnd"/>
            <w:r>
              <w:rPr>
                <w:rFonts w:ascii="Calibri" w:hAnsi="Calibri" w:cs="Calibri"/>
                <w:sz w:val="22"/>
                <w:szCs w:val="22"/>
                <w:lang w:bidi="he-IL"/>
              </w:rPr>
              <w:t xml:space="preserve"> </w:t>
            </w:r>
            <w:proofErr w:type="spellStart"/>
            <w:r>
              <w:rPr>
                <w:rFonts w:ascii="Calibri" w:hAnsi="Calibri" w:cs="Calibri"/>
                <w:sz w:val="22"/>
                <w:szCs w:val="22"/>
                <w:lang w:bidi="he-IL"/>
              </w:rPr>
              <w:t>срещите</w:t>
            </w:r>
            <w:proofErr w:type="spellEnd"/>
            <w:r>
              <w:rPr>
                <w:rFonts w:ascii="Calibri" w:hAnsi="Calibri" w:cs="Calibri"/>
                <w:sz w:val="22"/>
                <w:szCs w:val="22"/>
                <w:lang w:bidi="he-IL"/>
              </w:rPr>
              <w:t xml:space="preserve"> с </w:t>
            </w:r>
            <w:proofErr w:type="spellStart"/>
            <w:r>
              <w:rPr>
                <w:rFonts w:ascii="Calibri" w:hAnsi="Calibri" w:cs="Calibri"/>
                <w:sz w:val="22"/>
                <w:szCs w:val="22"/>
                <w:lang w:bidi="he-IL"/>
              </w:rPr>
              <w:t>английския</w:t>
            </w:r>
            <w:proofErr w:type="spellEnd"/>
            <w:r>
              <w:rPr>
                <w:rFonts w:ascii="Calibri" w:hAnsi="Calibri" w:cs="Calibri"/>
                <w:sz w:val="22"/>
                <w:szCs w:val="22"/>
                <w:lang w:bidi="he-IL"/>
              </w:rPr>
              <w:t xml:space="preserve"> </w:t>
            </w:r>
            <w:proofErr w:type="spellStart"/>
            <w:r>
              <w:rPr>
                <w:rFonts w:ascii="Calibri" w:hAnsi="Calibri" w:cs="Calibri"/>
                <w:sz w:val="22"/>
                <w:szCs w:val="22"/>
                <w:lang w:bidi="he-IL"/>
              </w:rPr>
              <w:t>език</w:t>
            </w:r>
            <w:proofErr w:type="spellEnd"/>
            <w:r>
              <w:rPr>
                <w:rFonts w:ascii="Calibri" w:hAnsi="Calibri" w:cs="Calibri"/>
                <w:sz w:val="22"/>
                <w:szCs w:val="22"/>
                <w:lang w:bidi="he-IL"/>
              </w:rPr>
              <w:t xml:space="preserve"> </w:t>
            </w:r>
            <w:proofErr w:type="spellStart"/>
            <w:r>
              <w:rPr>
                <w:rFonts w:ascii="Calibri" w:hAnsi="Calibri" w:cs="Calibri"/>
                <w:sz w:val="22"/>
                <w:szCs w:val="22"/>
                <w:lang w:bidi="he-IL"/>
              </w:rPr>
              <w:t>през</w:t>
            </w:r>
            <w:proofErr w:type="spellEnd"/>
            <w:r>
              <w:rPr>
                <w:rFonts w:ascii="Calibri" w:hAnsi="Calibri" w:cs="Calibri"/>
                <w:sz w:val="22"/>
                <w:szCs w:val="22"/>
                <w:lang w:bidi="he-IL"/>
              </w:rPr>
              <w:t xml:space="preserve"> </w:t>
            </w:r>
            <w:proofErr w:type="spellStart"/>
            <w:r>
              <w:rPr>
                <w:rFonts w:ascii="Calibri" w:hAnsi="Calibri" w:cs="Calibri"/>
                <w:sz w:val="22"/>
                <w:szCs w:val="22"/>
                <w:lang w:bidi="he-IL"/>
              </w:rPr>
              <w:t>следващата</w:t>
            </w:r>
            <w:proofErr w:type="spellEnd"/>
            <w:r>
              <w:rPr>
                <w:rFonts w:ascii="Calibri" w:hAnsi="Calibri" w:cs="Calibri"/>
                <w:sz w:val="22"/>
                <w:szCs w:val="22"/>
                <w:lang w:bidi="he-IL"/>
              </w:rPr>
              <w:t xml:space="preserve"> </w:t>
            </w:r>
            <w:proofErr w:type="spellStart"/>
            <w:r>
              <w:rPr>
                <w:rFonts w:ascii="Calibri" w:hAnsi="Calibri" w:cs="Calibri"/>
                <w:sz w:val="22"/>
                <w:szCs w:val="22"/>
                <w:lang w:bidi="he-IL"/>
              </w:rPr>
              <w:t>учебна</w:t>
            </w:r>
            <w:proofErr w:type="spellEnd"/>
            <w:r>
              <w:rPr>
                <w:rFonts w:ascii="Calibri" w:hAnsi="Calibri" w:cs="Calibri"/>
                <w:sz w:val="22"/>
                <w:szCs w:val="22"/>
                <w:lang w:bidi="he-IL"/>
              </w:rPr>
              <w:t xml:space="preserve"> </w:t>
            </w:r>
            <w:proofErr w:type="spellStart"/>
            <w:r>
              <w:rPr>
                <w:rFonts w:ascii="Calibri" w:hAnsi="Calibri" w:cs="Calibri"/>
                <w:sz w:val="22"/>
                <w:szCs w:val="22"/>
                <w:lang w:bidi="he-IL"/>
              </w:rPr>
              <w:t>година</w:t>
            </w:r>
            <w:proofErr w:type="spellEnd"/>
            <w:r>
              <w:rPr>
                <w:rFonts w:ascii="Calibri" w:hAnsi="Calibri" w:cs="Calibri"/>
                <w:sz w:val="22"/>
                <w:szCs w:val="22"/>
                <w:lang w:bidi="he-IL"/>
              </w:rPr>
              <w:t xml:space="preserve">. </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NoParagraphStyle"/>
              <w:spacing w:line="240" w:lineRule="auto"/>
              <w:textAlignment w:val="auto"/>
              <w:rPr>
                <w:rFonts w:ascii="Calibri" w:hAnsi="Calibri" w:cs="Calibri"/>
                <w:color w:val="auto"/>
              </w:rPr>
            </w:pPr>
          </w:p>
        </w:tc>
        <w:tc>
          <w:tcPr>
            <w:tcW w:w="1212"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DA403D" w:rsidRDefault="00DA403D">
            <w:pPr>
              <w:pStyle w:val="NoParagraphStyle"/>
              <w:spacing w:line="240" w:lineRule="auto"/>
              <w:textAlignment w:val="auto"/>
              <w:rPr>
                <w:rFonts w:ascii="Calibri" w:hAnsi="Calibri" w:cs="Calibri"/>
                <w:color w:val="auto"/>
              </w:rPr>
            </w:pPr>
          </w:p>
        </w:tc>
      </w:tr>
    </w:tbl>
    <w:p w:rsidR="00DA403D" w:rsidRDefault="00DA403D" w:rsidP="00DA403D">
      <w:pPr>
        <w:pStyle w:val="BasicParagraph"/>
        <w:rPr>
          <w:rFonts w:ascii="Calibri" w:hAnsi="Calibri" w:cs="Calibri"/>
          <w:lang w:val="bg-BG" w:bidi="he-IL"/>
        </w:rPr>
      </w:pPr>
    </w:p>
    <w:p w:rsidR="00DA403D" w:rsidRDefault="00DA403D" w:rsidP="00DA403D">
      <w:pPr>
        <w:pStyle w:val="BasicParagraph"/>
        <w:rPr>
          <w:rFonts w:ascii="Calibri" w:hAnsi="Calibri" w:cs="Calibri"/>
          <w:lang w:bidi="he-IL"/>
        </w:rPr>
      </w:pPr>
    </w:p>
    <w:p w:rsidR="00DA403D" w:rsidRDefault="00DA403D" w:rsidP="00DA403D">
      <w:pPr>
        <w:pStyle w:val="BasicParagraph"/>
        <w:rPr>
          <w:rFonts w:ascii="Calibri" w:hAnsi="Calibri" w:cs="Calibri"/>
          <w:lang w:bidi="he-IL"/>
        </w:rPr>
      </w:pPr>
      <w:proofErr w:type="spellStart"/>
      <w:r>
        <w:rPr>
          <w:rFonts w:ascii="Calibri" w:hAnsi="Calibri" w:cs="Calibri"/>
          <w:lang w:bidi="he-IL"/>
        </w:rPr>
        <w:t>Разработил</w:t>
      </w:r>
      <w:proofErr w:type="spellEnd"/>
      <w:proofErr w:type="gramStart"/>
      <w:r>
        <w:rPr>
          <w:rFonts w:ascii="Calibri" w:hAnsi="Calibri" w:cs="Calibri"/>
          <w:lang w:bidi="he-IL"/>
        </w:rPr>
        <w:t>:……………………………………..</w:t>
      </w:r>
      <w:proofErr w:type="gramEnd"/>
    </w:p>
    <w:p w:rsidR="00DA403D" w:rsidRDefault="00DA403D" w:rsidP="00DA403D">
      <w:pPr>
        <w:pStyle w:val="BasicParagraph"/>
        <w:rPr>
          <w:rFonts w:ascii="Calibri" w:hAnsi="Calibri" w:cs="Calibri"/>
          <w:lang w:bidi="he-IL"/>
        </w:rPr>
      </w:pPr>
      <w:r>
        <w:rPr>
          <w:rFonts w:ascii="Calibri" w:hAnsi="Calibri" w:cs="Calibri"/>
          <w:lang w:bidi="he-IL"/>
        </w:rPr>
        <w:t>(</w:t>
      </w:r>
      <w:proofErr w:type="spellStart"/>
      <w:r>
        <w:rPr>
          <w:rFonts w:ascii="Calibri" w:hAnsi="Calibri" w:cs="Calibri"/>
          <w:lang w:bidi="he-IL"/>
        </w:rPr>
        <w:t>Име</w:t>
      </w:r>
      <w:proofErr w:type="spellEnd"/>
      <w:r>
        <w:rPr>
          <w:rFonts w:ascii="Calibri" w:hAnsi="Calibri" w:cs="Calibri"/>
          <w:lang w:bidi="he-IL"/>
        </w:rPr>
        <w:t xml:space="preserve">, </w:t>
      </w:r>
      <w:proofErr w:type="spellStart"/>
      <w:r>
        <w:rPr>
          <w:rFonts w:ascii="Calibri" w:hAnsi="Calibri" w:cs="Calibri"/>
          <w:lang w:bidi="he-IL"/>
        </w:rPr>
        <w:t>фамилия</w:t>
      </w:r>
      <w:proofErr w:type="spellEnd"/>
      <w:r>
        <w:rPr>
          <w:rFonts w:ascii="Calibri" w:hAnsi="Calibri" w:cs="Calibri"/>
          <w:lang w:bidi="he-IL"/>
        </w:rPr>
        <w:t xml:space="preserve">, </w:t>
      </w:r>
      <w:proofErr w:type="spellStart"/>
      <w:r>
        <w:rPr>
          <w:rFonts w:ascii="Calibri" w:hAnsi="Calibri" w:cs="Calibri"/>
          <w:lang w:bidi="he-IL"/>
        </w:rPr>
        <w:t>подпис</w:t>
      </w:r>
      <w:proofErr w:type="spellEnd"/>
      <w:r>
        <w:rPr>
          <w:rFonts w:ascii="Calibri" w:hAnsi="Calibri" w:cs="Calibri"/>
          <w:lang w:bidi="he-IL"/>
        </w:rPr>
        <w:t>)</w:t>
      </w:r>
    </w:p>
    <w:p w:rsidR="002D018D" w:rsidRDefault="002D018D"/>
    <w:sectPr w:rsidR="002D018D" w:rsidSect="00DA403D">
      <w:pgSz w:w="15840" w:h="12240" w:orient="landscape"/>
      <w:pgMar w:top="720" w:right="720" w:bottom="720" w:left="72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03D"/>
    <w:rsid w:val="002D018D"/>
    <w:rsid w:val="00DA403D"/>
    <w:rsid w:val="00FC16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CA53C7-788B-4562-9D41-004DCC78D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DA403D"/>
    <w:pPr>
      <w:autoSpaceDE w:val="0"/>
      <w:autoSpaceDN w:val="0"/>
      <w:adjustRightInd w:val="0"/>
      <w:spacing w:after="0" w:line="288" w:lineRule="auto"/>
      <w:textAlignment w:val="center"/>
    </w:pPr>
    <w:rPr>
      <w:rFonts w:ascii="Times New Roman" w:hAnsi="Times New Roman" w:cs="Times New Roman"/>
      <w:color w:val="000000"/>
      <w:sz w:val="24"/>
      <w:szCs w:val="24"/>
    </w:rPr>
  </w:style>
  <w:style w:type="paragraph" w:customStyle="1" w:styleId="BasicParagraph">
    <w:name w:val="[Basic Paragraph]"/>
    <w:basedOn w:val="NoParagraphStyle"/>
    <w:uiPriority w:val="99"/>
    <w:rsid w:val="00DA403D"/>
    <w:rPr>
      <w:rFonts w:ascii="Comic Sans MS" w:hAnsi="Comic Sans MS" w:cs="Comic Sans M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4999</Words>
  <Characters>28097</Characters>
  <Application>Microsoft Office Word</Application>
  <DocSecurity>0</DocSecurity>
  <Lines>2006</Lines>
  <Paragraphs>945</Paragraphs>
  <ScaleCrop>false</ScaleCrop>
  <Company/>
  <LinksUpToDate>false</LinksUpToDate>
  <CharactersWithSpaces>32151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JASENA CHRISTOVA</dc:creator>
  <cp:keywords/>
  <dc:description/>
  <cp:lastModifiedBy>JASENA CHRISTOVA</cp:lastModifiedBy>
  <cp:revision>2</cp:revision>
  <dcterms:created xsi:type="dcterms:W3CDTF">2018-09-12T10:24:00Z</dcterms:created>
  <dcterms:modified xsi:type="dcterms:W3CDTF">2018-09-12T10:27:00Z</dcterms:modified>
</cp:coreProperties>
</file>