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B1A" w:rsidRPr="005B7C1A" w:rsidRDefault="002B5B1A" w:rsidP="002B5B1A">
      <w:pPr>
        <w:tabs>
          <w:tab w:val="left" w:pos="6579"/>
        </w:tabs>
        <w:spacing w:line="276" w:lineRule="auto"/>
        <w:jc w:val="center"/>
        <w:rPr>
          <w:rFonts w:ascii="Arial" w:eastAsia="Calibri" w:hAnsi="Arial" w:cs="Arial"/>
          <w:b/>
          <w:sz w:val="20"/>
          <w:lang w:val="bg-BG"/>
        </w:rPr>
      </w:pPr>
    </w:p>
    <w:p w:rsidR="002B5B1A" w:rsidRPr="005B7C1A" w:rsidRDefault="002B5B1A" w:rsidP="002B5B1A">
      <w:pPr>
        <w:tabs>
          <w:tab w:val="left" w:pos="5103"/>
        </w:tabs>
        <w:spacing w:line="276" w:lineRule="auto"/>
        <w:ind w:left="6521" w:hanging="1985"/>
        <w:jc w:val="center"/>
        <w:rPr>
          <w:rFonts w:ascii="Arial" w:eastAsia="Calibri" w:hAnsi="Arial" w:cs="Arial"/>
          <w:b/>
          <w:sz w:val="20"/>
          <w:lang w:val="en-US"/>
        </w:rPr>
      </w:pPr>
      <w:r w:rsidRPr="005B7C1A">
        <w:rPr>
          <w:rFonts w:ascii="Arial" w:eastAsia="Calibri" w:hAnsi="Arial" w:cs="Arial"/>
          <w:b/>
          <w:sz w:val="20"/>
          <w:lang w:val="en-US"/>
        </w:rPr>
        <w:t xml:space="preserve">  </w:t>
      </w:r>
    </w:p>
    <w:p w:rsidR="002B5B1A" w:rsidRPr="005B7C1A" w:rsidRDefault="002B5B1A" w:rsidP="002B5B1A">
      <w:pPr>
        <w:tabs>
          <w:tab w:val="left" w:pos="6579"/>
        </w:tabs>
        <w:spacing w:line="276" w:lineRule="auto"/>
        <w:jc w:val="center"/>
        <w:rPr>
          <w:rFonts w:ascii="Arial" w:eastAsia="Calibri" w:hAnsi="Arial" w:cs="Arial"/>
          <w:b/>
          <w:sz w:val="20"/>
          <w:lang w:val="en-US"/>
        </w:rPr>
      </w:pPr>
    </w:p>
    <w:p w:rsidR="002B5B1A" w:rsidRPr="005B7C1A" w:rsidRDefault="002B5B1A" w:rsidP="002B5B1A">
      <w:pPr>
        <w:tabs>
          <w:tab w:val="left" w:pos="6579"/>
        </w:tabs>
        <w:spacing w:line="276" w:lineRule="auto"/>
        <w:jc w:val="center"/>
        <w:rPr>
          <w:rFonts w:ascii="Arial" w:eastAsia="Calibri" w:hAnsi="Arial" w:cs="Arial"/>
          <w:b/>
          <w:sz w:val="20"/>
          <w:lang w:val="bg-BG"/>
        </w:rPr>
      </w:pPr>
      <w:r w:rsidRPr="005B7C1A">
        <w:rPr>
          <w:rFonts w:ascii="Arial" w:eastAsia="Calibri" w:hAnsi="Arial" w:cs="Arial"/>
          <w:b/>
          <w:sz w:val="20"/>
          <w:lang w:val="bg-BG"/>
        </w:rPr>
        <w:t xml:space="preserve">ПРИМЕРНО </w:t>
      </w:r>
    </w:p>
    <w:p w:rsidR="002B5B1A" w:rsidRPr="005B7C1A" w:rsidRDefault="002B5B1A" w:rsidP="002B5B1A">
      <w:pPr>
        <w:tabs>
          <w:tab w:val="left" w:pos="6579"/>
        </w:tabs>
        <w:spacing w:line="276" w:lineRule="auto"/>
        <w:jc w:val="center"/>
        <w:rPr>
          <w:rFonts w:ascii="Arial" w:eastAsia="Calibri" w:hAnsi="Arial" w:cs="Arial"/>
          <w:b/>
          <w:sz w:val="20"/>
          <w:lang w:val="bg-BG"/>
        </w:rPr>
      </w:pPr>
      <w:r w:rsidRPr="005B7C1A">
        <w:rPr>
          <w:rFonts w:ascii="Arial" w:eastAsia="Calibri" w:hAnsi="Arial" w:cs="Arial"/>
          <w:b/>
          <w:sz w:val="20"/>
          <w:lang w:val="bg-BG"/>
        </w:rPr>
        <w:t>ГОДИШНО ТЕМАТИЧНО РАЗПРЕДЕЛЕНИЕ</w:t>
      </w:r>
    </w:p>
    <w:p w:rsidR="002B5B1A" w:rsidRPr="005B7C1A" w:rsidRDefault="002B5B1A" w:rsidP="002B5B1A">
      <w:pPr>
        <w:tabs>
          <w:tab w:val="left" w:pos="6579"/>
        </w:tabs>
        <w:spacing w:line="276" w:lineRule="auto"/>
        <w:jc w:val="center"/>
        <w:rPr>
          <w:rFonts w:ascii="Arial" w:eastAsia="Calibri" w:hAnsi="Arial" w:cs="Arial"/>
          <w:b/>
          <w:sz w:val="20"/>
          <w:lang w:val="bg-BG"/>
        </w:rPr>
      </w:pPr>
    </w:p>
    <w:p w:rsidR="002B5B1A" w:rsidRPr="005B7C1A" w:rsidRDefault="002B5B1A" w:rsidP="002B5B1A">
      <w:pPr>
        <w:tabs>
          <w:tab w:val="left" w:pos="6579"/>
        </w:tabs>
        <w:spacing w:line="276" w:lineRule="auto"/>
        <w:jc w:val="center"/>
        <w:rPr>
          <w:rFonts w:ascii="Arial" w:eastAsia="Calibri" w:hAnsi="Arial" w:cs="Arial"/>
          <w:b/>
          <w:i/>
          <w:sz w:val="20"/>
          <w:lang w:val="bg-BG"/>
        </w:rPr>
      </w:pPr>
      <w:r w:rsidRPr="005B7C1A">
        <w:rPr>
          <w:rFonts w:ascii="Arial" w:eastAsia="Calibri" w:hAnsi="Arial" w:cs="Arial"/>
          <w:b/>
          <w:i/>
          <w:sz w:val="20"/>
          <w:lang w:val="bg-BG"/>
        </w:rPr>
        <w:t>ПО</w:t>
      </w:r>
      <w:r w:rsidRPr="005B7C1A">
        <w:rPr>
          <w:rFonts w:ascii="Arial" w:eastAsia="Calibri" w:hAnsi="Arial" w:cs="Arial"/>
          <w:b/>
          <w:i/>
          <w:sz w:val="20"/>
          <w:lang w:val="en-US"/>
        </w:rPr>
        <w:t xml:space="preserve"> </w:t>
      </w:r>
      <w:r w:rsidRPr="005B7C1A">
        <w:rPr>
          <w:rFonts w:ascii="Arial" w:eastAsia="Calibri" w:hAnsi="Arial" w:cs="Arial"/>
          <w:b/>
          <w:i/>
          <w:sz w:val="20"/>
          <w:lang w:val="bg-BG"/>
        </w:rPr>
        <w:t>ИСТОРИЯ И ЦИВИЛИЗАЦИИ</w:t>
      </w:r>
    </w:p>
    <w:p w:rsidR="002B5B1A" w:rsidRPr="005B7C1A" w:rsidRDefault="002B5B1A" w:rsidP="002B5B1A">
      <w:pPr>
        <w:tabs>
          <w:tab w:val="left" w:pos="6579"/>
        </w:tabs>
        <w:spacing w:line="276" w:lineRule="auto"/>
        <w:jc w:val="center"/>
        <w:rPr>
          <w:rFonts w:ascii="Arial" w:eastAsia="Calibri" w:hAnsi="Arial" w:cs="Arial"/>
          <w:b/>
          <w:i/>
          <w:sz w:val="20"/>
          <w:lang w:val="bg-BG"/>
        </w:rPr>
      </w:pPr>
      <w:r w:rsidRPr="005B7C1A">
        <w:rPr>
          <w:rFonts w:ascii="Arial" w:eastAsia="Calibri" w:hAnsi="Arial" w:cs="Arial"/>
          <w:b/>
          <w:i/>
          <w:sz w:val="20"/>
          <w:lang w:val="bg-BG"/>
        </w:rPr>
        <w:t>ПРОФИЛИРАНА ПОДГОТОВКА</w:t>
      </w:r>
    </w:p>
    <w:p w:rsidR="002B5B1A" w:rsidRPr="005B7C1A" w:rsidRDefault="002B5B1A" w:rsidP="002B5B1A">
      <w:pPr>
        <w:tabs>
          <w:tab w:val="left" w:pos="6579"/>
        </w:tabs>
        <w:spacing w:line="276" w:lineRule="auto"/>
        <w:jc w:val="center"/>
        <w:rPr>
          <w:rFonts w:ascii="Arial" w:eastAsia="Calibri" w:hAnsi="Arial" w:cs="Arial"/>
          <w:b/>
          <w:i/>
          <w:sz w:val="20"/>
          <w:lang w:val="bg-BG"/>
        </w:rPr>
      </w:pPr>
      <w:r w:rsidRPr="005B7C1A">
        <w:rPr>
          <w:rFonts w:ascii="Arial" w:eastAsia="Calibri" w:hAnsi="Arial" w:cs="Arial"/>
          <w:b/>
          <w:i/>
          <w:sz w:val="20"/>
          <w:lang w:val="bg-BG"/>
        </w:rPr>
        <w:t>Модул 3: Човек и общество</w:t>
      </w:r>
    </w:p>
    <w:p w:rsidR="002B5B1A" w:rsidRPr="005B7C1A" w:rsidRDefault="002B5B1A" w:rsidP="002B5B1A">
      <w:pPr>
        <w:tabs>
          <w:tab w:val="left" w:pos="6579"/>
        </w:tabs>
        <w:spacing w:line="276" w:lineRule="auto"/>
        <w:jc w:val="center"/>
        <w:rPr>
          <w:rFonts w:ascii="Arial" w:eastAsia="Calibri" w:hAnsi="Arial" w:cs="Arial"/>
          <w:b/>
          <w:sz w:val="20"/>
          <w:lang w:val="en-US"/>
        </w:rPr>
      </w:pPr>
    </w:p>
    <w:p w:rsidR="002B5B1A" w:rsidRPr="005B7C1A" w:rsidRDefault="002B5B1A" w:rsidP="002B5B1A">
      <w:pPr>
        <w:tabs>
          <w:tab w:val="left" w:pos="6579"/>
        </w:tabs>
        <w:spacing w:line="276" w:lineRule="auto"/>
        <w:jc w:val="center"/>
        <w:rPr>
          <w:rFonts w:ascii="Arial" w:eastAsia="Calibri" w:hAnsi="Arial" w:cs="Arial"/>
          <w:b/>
          <w:sz w:val="20"/>
          <w:lang w:val="bg-BG"/>
        </w:rPr>
      </w:pPr>
      <w:r w:rsidRPr="005B7C1A">
        <w:rPr>
          <w:rFonts w:ascii="Arial" w:eastAsia="Calibri" w:hAnsi="Arial" w:cs="Arial"/>
          <w:i/>
          <w:sz w:val="20"/>
          <w:lang w:val="bg-BG"/>
        </w:rPr>
        <w:t>за 1</w:t>
      </w:r>
      <w:r>
        <w:rPr>
          <w:rFonts w:ascii="Arial" w:eastAsia="Calibri" w:hAnsi="Arial" w:cs="Arial"/>
          <w:i/>
          <w:sz w:val="20"/>
          <w:lang w:val="bg-BG"/>
        </w:rPr>
        <w:t>1</w:t>
      </w:r>
      <w:r w:rsidRPr="005B7C1A">
        <w:rPr>
          <w:rFonts w:ascii="Arial" w:eastAsia="Calibri" w:hAnsi="Arial" w:cs="Arial"/>
          <w:i/>
          <w:sz w:val="20"/>
          <w:lang w:val="bg-BG"/>
        </w:rPr>
        <w:t>.</w:t>
      </w:r>
      <w:r w:rsidRPr="005B7C1A">
        <w:rPr>
          <w:rFonts w:ascii="Arial" w:eastAsia="Calibri" w:hAnsi="Arial" w:cs="Arial"/>
          <w:sz w:val="20"/>
        </w:rPr>
        <w:t xml:space="preserve">  </w:t>
      </w:r>
      <w:proofErr w:type="spellStart"/>
      <w:proofErr w:type="gramStart"/>
      <w:r w:rsidRPr="005B7C1A">
        <w:rPr>
          <w:rFonts w:ascii="Arial" w:eastAsia="Calibri" w:hAnsi="Arial" w:cs="Arial"/>
          <w:sz w:val="20"/>
        </w:rPr>
        <w:t>клас</w:t>
      </w:r>
      <w:proofErr w:type="spellEnd"/>
      <w:proofErr w:type="gramEnd"/>
    </w:p>
    <w:p w:rsidR="002B5B1A" w:rsidRPr="005B7C1A" w:rsidRDefault="002B5B1A" w:rsidP="002B5B1A">
      <w:pPr>
        <w:tabs>
          <w:tab w:val="left" w:pos="6579"/>
        </w:tabs>
        <w:spacing w:line="276" w:lineRule="auto"/>
        <w:jc w:val="center"/>
        <w:rPr>
          <w:rFonts w:ascii="Arial" w:eastAsia="Calibri" w:hAnsi="Arial" w:cs="Arial"/>
          <w:b/>
          <w:sz w:val="20"/>
          <w:lang w:val="bg-BG"/>
        </w:rPr>
      </w:pPr>
    </w:p>
    <w:p w:rsidR="002B5B1A" w:rsidRPr="005B7C1A" w:rsidRDefault="002B5B1A" w:rsidP="002B5B1A">
      <w:pPr>
        <w:tabs>
          <w:tab w:val="left" w:pos="6579"/>
        </w:tabs>
        <w:spacing w:line="276" w:lineRule="auto"/>
        <w:jc w:val="center"/>
        <w:rPr>
          <w:rFonts w:ascii="Arial" w:eastAsia="Calibri" w:hAnsi="Arial" w:cs="Arial"/>
          <w:b/>
          <w:sz w:val="20"/>
          <w:lang w:val="en-US"/>
        </w:rPr>
      </w:pPr>
    </w:p>
    <w:p w:rsidR="002B5B1A" w:rsidRPr="005B7C1A" w:rsidRDefault="002B5B1A" w:rsidP="002B5B1A">
      <w:pPr>
        <w:tabs>
          <w:tab w:val="left" w:pos="6579"/>
        </w:tabs>
        <w:spacing w:after="200" w:line="276" w:lineRule="auto"/>
        <w:rPr>
          <w:rFonts w:ascii="Arial" w:hAnsi="Arial" w:cs="Arial"/>
          <w:b/>
          <w:sz w:val="20"/>
          <w:lang w:val="bg-BG" w:eastAsia="bg-BG"/>
        </w:rPr>
      </w:pPr>
      <w:r w:rsidRPr="005B7C1A">
        <w:rPr>
          <w:rFonts w:ascii="Arial" w:hAnsi="Arial" w:cs="Arial"/>
          <w:b/>
          <w:sz w:val="20"/>
          <w:lang w:val="bg-BG" w:eastAsia="bg-BG"/>
        </w:rPr>
        <w:t>ПП, 3</w:t>
      </w:r>
      <w:r>
        <w:rPr>
          <w:rFonts w:ascii="Arial" w:hAnsi="Arial" w:cs="Arial"/>
          <w:b/>
          <w:sz w:val="20"/>
          <w:lang w:val="bg-BG" w:eastAsia="bg-BG"/>
        </w:rPr>
        <w:t>6</w:t>
      </w:r>
      <w:r w:rsidRPr="005B7C1A">
        <w:rPr>
          <w:rFonts w:ascii="Arial" w:hAnsi="Arial" w:cs="Arial"/>
          <w:b/>
          <w:sz w:val="20"/>
          <w:lang w:val="bg-BG" w:eastAsia="bg-BG"/>
        </w:rPr>
        <w:t xml:space="preserve"> учебни седмици</w:t>
      </w:r>
    </w:p>
    <w:p w:rsidR="002B5B1A" w:rsidRPr="005B7C1A" w:rsidRDefault="002B5B1A" w:rsidP="002B5B1A">
      <w:pPr>
        <w:tabs>
          <w:tab w:val="left" w:pos="6579"/>
        </w:tabs>
        <w:spacing w:after="200" w:line="276" w:lineRule="auto"/>
        <w:rPr>
          <w:rFonts w:ascii="Arial" w:hAnsi="Arial" w:cs="Arial"/>
          <w:b/>
          <w:sz w:val="20"/>
          <w:lang w:val="en-US" w:eastAsia="bg-BG"/>
        </w:rPr>
      </w:pPr>
      <w:r>
        <w:rPr>
          <w:rFonts w:ascii="Arial" w:hAnsi="Arial" w:cs="Arial"/>
          <w:b/>
          <w:sz w:val="20"/>
          <w:lang w:val="bg-BG" w:eastAsia="bg-BG"/>
        </w:rPr>
        <w:t>1  час</w:t>
      </w:r>
      <w:r w:rsidRPr="005B7C1A">
        <w:rPr>
          <w:rFonts w:ascii="Arial" w:hAnsi="Arial" w:cs="Arial"/>
          <w:b/>
          <w:sz w:val="20"/>
          <w:lang w:val="bg-BG" w:eastAsia="bg-BG"/>
        </w:rPr>
        <w:t xml:space="preserve"> седмично, 3</w:t>
      </w:r>
      <w:r>
        <w:rPr>
          <w:rFonts w:ascii="Arial" w:hAnsi="Arial" w:cs="Arial"/>
          <w:b/>
          <w:sz w:val="20"/>
          <w:lang w:val="bg-BG" w:eastAsia="bg-BG"/>
        </w:rPr>
        <w:t>6</w:t>
      </w:r>
      <w:r w:rsidRPr="005B7C1A">
        <w:rPr>
          <w:rFonts w:ascii="Arial" w:hAnsi="Arial" w:cs="Arial"/>
          <w:b/>
          <w:sz w:val="20"/>
          <w:lang w:val="bg-BG" w:eastAsia="bg-BG"/>
        </w:rPr>
        <w:t xml:space="preserve"> часа годишно</w:t>
      </w:r>
    </w:p>
    <w:p w:rsidR="002B5B1A" w:rsidRPr="005B7C1A" w:rsidRDefault="002B5B1A" w:rsidP="002B5B1A">
      <w:pPr>
        <w:spacing w:after="160" w:line="259" w:lineRule="auto"/>
        <w:rPr>
          <w:rFonts w:ascii="Arial" w:hAnsi="Arial" w:cs="Arial"/>
          <w:sz w:val="20"/>
        </w:rPr>
      </w:pPr>
      <w:r w:rsidRPr="005B7C1A">
        <w:rPr>
          <w:rFonts w:ascii="Arial" w:hAnsi="Arial" w:cs="Arial"/>
          <w:sz w:val="20"/>
        </w:rPr>
        <w:br w:type="page"/>
      </w:r>
    </w:p>
    <w:p w:rsidR="002B5B1A" w:rsidRPr="005B7C1A" w:rsidRDefault="002B5B1A" w:rsidP="002B5B1A">
      <w:pPr>
        <w:spacing w:after="120" w:line="260" w:lineRule="exact"/>
        <w:ind w:firstLine="196"/>
        <w:rPr>
          <w:rFonts w:ascii="Arial" w:hAnsi="Arial" w:cs="Arial"/>
          <w:b/>
          <w:sz w:val="20"/>
        </w:rPr>
      </w:pPr>
      <w:r w:rsidRPr="005B7C1A">
        <w:rPr>
          <w:rFonts w:ascii="Arial" w:hAnsi="Arial" w:cs="Arial"/>
          <w:b/>
          <w:sz w:val="20"/>
        </w:rPr>
        <w:lastRenderedPageBreak/>
        <w:t xml:space="preserve">ПЪРВИ УЧЕБЕН СРОК – 18 </w:t>
      </w:r>
      <w:proofErr w:type="spellStart"/>
      <w:r w:rsidRPr="005B7C1A">
        <w:rPr>
          <w:rFonts w:ascii="Arial" w:hAnsi="Arial" w:cs="Arial"/>
          <w:b/>
          <w:sz w:val="20"/>
        </w:rPr>
        <w:t>седмици</w:t>
      </w:r>
      <w:proofErr w:type="spellEnd"/>
      <w:r w:rsidRPr="005B7C1A">
        <w:rPr>
          <w:rFonts w:ascii="Arial" w:hAnsi="Arial" w:cs="Arial"/>
          <w:b/>
          <w:sz w:val="20"/>
        </w:rPr>
        <w:t xml:space="preserve"> </w:t>
      </w:r>
      <w:proofErr w:type="spellStart"/>
      <w:r w:rsidRPr="005B7C1A">
        <w:rPr>
          <w:rFonts w:ascii="Arial" w:hAnsi="Arial" w:cs="Arial"/>
          <w:b/>
          <w:sz w:val="20"/>
        </w:rPr>
        <w:t>по</w:t>
      </w:r>
      <w:proofErr w:type="spellEnd"/>
      <w:r w:rsidRPr="005B7C1A">
        <w:rPr>
          <w:rFonts w:ascii="Arial" w:hAnsi="Arial" w:cs="Arial"/>
          <w:b/>
          <w:sz w:val="20"/>
        </w:rPr>
        <w:t xml:space="preserve"> </w:t>
      </w:r>
      <w:r w:rsidR="007064B3">
        <w:rPr>
          <w:rFonts w:ascii="Arial" w:hAnsi="Arial" w:cs="Arial"/>
          <w:b/>
          <w:sz w:val="20"/>
          <w:lang w:val="bg-BG"/>
        </w:rPr>
        <w:t>1</w:t>
      </w:r>
      <w:r w:rsidR="007064B3">
        <w:rPr>
          <w:rFonts w:ascii="Arial" w:hAnsi="Arial" w:cs="Arial"/>
          <w:b/>
          <w:sz w:val="20"/>
        </w:rPr>
        <w:t xml:space="preserve"> </w:t>
      </w:r>
      <w:proofErr w:type="spellStart"/>
      <w:r w:rsidR="007064B3">
        <w:rPr>
          <w:rFonts w:ascii="Arial" w:hAnsi="Arial" w:cs="Arial"/>
          <w:b/>
          <w:sz w:val="20"/>
        </w:rPr>
        <w:t>час</w:t>
      </w:r>
      <w:proofErr w:type="spellEnd"/>
      <w:r w:rsidRPr="005B7C1A">
        <w:rPr>
          <w:rFonts w:ascii="Arial" w:hAnsi="Arial" w:cs="Arial"/>
          <w:b/>
          <w:sz w:val="20"/>
        </w:rPr>
        <w:t xml:space="preserve"> </w:t>
      </w:r>
      <w:proofErr w:type="spellStart"/>
      <w:r w:rsidRPr="005B7C1A">
        <w:rPr>
          <w:rFonts w:ascii="Arial" w:hAnsi="Arial" w:cs="Arial"/>
          <w:b/>
          <w:sz w:val="20"/>
        </w:rPr>
        <w:t>седмично</w:t>
      </w:r>
      <w:proofErr w:type="spellEnd"/>
      <w:r w:rsidRPr="005B7C1A">
        <w:rPr>
          <w:rFonts w:ascii="Arial" w:hAnsi="Arial" w:cs="Arial"/>
          <w:b/>
          <w:sz w:val="20"/>
        </w:rPr>
        <w:t xml:space="preserve"> – </w:t>
      </w:r>
      <w:r w:rsidR="007064B3">
        <w:rPr>
          <w:rFonts w:ascii="Arial" w:hAnsi="Arial" w:cs="Arial"/>
          <w:b/>
          <w:sz w:val="20"/>
          <w:lang w:val="bg-BG"/>
        </w:rPr>
        <w:t>18</w:t>
      </w:r>
      <w:r w:rsidRPr="005B7C1A">
        <w:rPr>
          <w:rFonts w:ascii="Arial" w:hAnsi="Arial" w:cs="Arial"/>
          <w:b/>
          <w:sz w:val="20"/>
        </w:rPr>
        <w:t xml:space="preserve"> </w:t>
      </w:r>
      <w:proofErr w:type="spellStart"/>
      <w:r w:rsidRPr="005B7C1A">
        <w:rPr>
          <w:rFonts w:ascii="Arial" w:hAnsi="Arial" w:cs="Arial"/>
          <w:b/>
          <w:sz w:val="20"/>
        </w:rPr>
        <w:t>часа</w:t>
      </w:r>
      <w:proofErr w:type="spellEnd"/>
    </w:p>
    <w:p w:rsidR="002B5B1A" w:rsidRPr="005B7C1A" w:rsidRDefault="002B5B1A" w:rsidP="002B5B1A">
      <w:pPr>
        <w:spacing w:after="120" w:line="260" w:lineRule="exact"/>
        <w:ind w:firstLine="196"/>
        <w:rPr>
          <w:rFonts w:ascii="Arial" w:hAnsi="Arial" w:cs="Arial"/>
          <w:b/>
          <w:sz w:val="20"/>
          <w:lang w:val="en-U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99"/>
        <w:gridCol w:w="840"/>
        <w:gridCol w:w="1104"/>
        <w:gridCol w:w="4515"/>
        <w:gridCol w:w="723"/>
        <w:gridCol w:w="1075"/>
      </w:tblGrid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5B1A" w:rsidRPr="005B7C1A" w:rsidRDefault="002B5B1A" w:rsidP="004D6BB1">
            <w:pPr>
              <w:spacing w:line="276" w:lineRule="auto"/>
              <w:ind w:left="360"/>
              <w:jc w:val="center"/>
              <w:rPr>
                <w:rFonts w:ascii="Arial" w:hAnsi="Arial" w:cs="Arial"/>
                <w:b/>
                <w:sz w:val="20"/>
                <w:lang w:val="bg-BG"/>
              </w:rPr>
            </w:pPr>
            <w:r w:rsidRPr="005B7C1A">
              <w:rPr>
                <w:rFonts w:ascii="Arial" w:hAnsi="Arial" w:cs="Arial"/>
                <w:b/>
                <w:sz w:val="20"/>
                <w:lang w:val="bg-BG"/>
              </w:rPr>
              <w:t>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lang w:val="bg-BG"/>
              </w:rPr>
            </w:pPr>
            <w:r w:rsidRPr="005B7C1A">
              <w:rPr>
                <w:rFonts w:ascii="Arial" w:hAnsi="Arial" w:cs="Arial"/>
                <w:b/>
                <w:sz w:val="20"/>
                <w:lang w:val="bg-BG"/>
              </w:rPr>
              <w:t>Месец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lang w:val="bg-BG"/>
              </w:rPr>
            </w:pPr>
            <w:r w:rsidRPr="005B7C1A">
              <w:rPr>
                <w:rFonts w:ascii="Arial" w:hAnsi="Arial" w:cs="Arial"/>
                <w:b/>
                <w:sz w:val="20"/>
                <w:lang w:val="bg-BG"/>
              </w:rPr>
              <w:t>Седмица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5B1A" w:rsidRPr="005B7C1A" w:rsidRDefault="002B5B1A" w:rsidP="004D6BB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5B7C1A">
              <w:rPr>
                <w:rFonts w:ascii="Arial" w:hAnsi="Arial" w:cs="Arial"/>
                <w:b/>
                <w:sz w:val="20"/>
                <w:lang w:val="bg-BG"/>
              </w:rPr>
              <w:t>Тема</w:t>
            </w:r>
            <w:r w:rsidRPr="005B7C1A">
              <w:rPr>
                <w:rFonts w:ascii="Arial" w:hAnsi="Arial" w:cs="Arial"/>
                <w:b/>
                <w:sz w:val="20"/>
              </w:rPr>
              <w:t xml:space="preserve"> </w:t>
            </w:r>
            <w:r w:rsidRPr="005B7C1A">
              <w:rPr>
                <w:rFonts w:ascii="Arial" w:hAnsi="Arial" w:cs="Arial"/>
                <w:b/>
                <w:sz w:val="20"/>
                <w:lang w:val="bg-BG"/>
              </w:rPr>
              <w:t>на урочната единица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lang w:val="bg-BG"/>
              </w:rPr>
            </w:pPr>
            <w:r w:rsidRPr="005B7C1A">
              <w:rPr>
                <w:rFonts w:ascii="Arial" w:hAnsi="Arial" w:cs="Arial"/>
                <w:b/>
                <w:sz w:val="20"/>
                <w:lang w:val="bg-BG"/>
              </w:rPr>
              <w:t>Вид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lang w:val="bg-BG"/>
              </w:rPr>
            </w:pPr>
            <w:r w:rsidRPr="005B7C1A">
              <w:rPr>
                <w:rFonts w:ascii="Arial" w:hAnsi="Arial" w:cs="Arial"/>
                <w:b/>
                <w:sz w:val="20"/>
                <w:lang w:val="bg-BG"/>
              </w:rPr>
              <w:t>Бележки</w:t>
            </w: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2B5B1A">
            <w:pPr>
              <w:spacing w:line="276" w:lineRule="auto"/>
              <w:rPr>
                <w:rFonts w:ascii="Arial" w:hAnsi="Arial" w:cs="Arial"/>
                <w:sz w:val="20"/>
              </w:rPr>
            </w:pPr>
            <w:proofErr w:type="spellStart"/>
            <w:r w:rsidRPr="005B7C1A">
              <w:rPr>
                <w:rFonts w:ascii="Arial" w:hAnsi="Arial" w:cs="Arial"/>
                <w:sz w:val="20"/>
              </w:rPr>
              <w:t>Насоки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B7C1A">
              <w:rPr>
                <w:rFonts w:ascii="Arial" w:hAnsi="Arial" w:cs="Arial"/>
                <w:sz w:val="20"/>
              </w:rPr>
              <w:t>за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B7C1A">
              <w:rPr>
                <w:rFonts w:ascii="Arial" w:hAnsi="Arial" w:cs="Arial"/>
                <w:sz w:val="20"/>
              </w:rPr>
              <w:t>работа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 xml:space="preserve">. </w:t>
            </w:r>
            <w:proofErr w:type="spellStart"/>
            <w:r w:rsidRPr="005B7C1A">
              <w:rPr>
                <w:rFonts w:ascii="Arial" w:hAnsi="Arial" w:cs="Arial"/>
                <w:sz w:val="20"/>
              </w:rPr>
              <w:t>Представяне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B7C1A">
              <w:rPr>
                <w:rFonts w:ascii="Arial" w:hAnsi="Arial" w:cs="Arial"/>
                <w:sz w:val="20"/>
              </w:rPr>
              <w:t>на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B7C1A">
              <w:rPr>
                <w:rFonts w:ascii="Arial" w:hAnsi="Arial" w:cs="Arial"/>
                <w:sz w:val="20"/>
              </w:rPr>
              <w:t>учебната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B7C1A">
              <w:rPr>
                <w:rFonts w:ascii="Arial" w:hAnsi="Arial" w:cs="Arial"/>
                <w:sz w:val="20"/>
              </w:rPr>
              <w:t>програма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B7C1A">
              <w:rPr>
                <w:rFonts w:ascii="Arial" w:hAnsi="Arial" w:cs="Arial"/>
                <w:sz w:val="20"/>
              </w:rPr>
              <w:t>по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B7C1A">
              <w:rPr>
                <w:rFonts w:ascii="Arial" w:hAnsi="Arial" w:cs="Arial"/>
                <w:sz w:val="20"/>
              </w:rPr>
              <w:t>история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B7C1A">
              <w:rPr>
                <w:rFonts w:ascii="Arial" w:hAnsi="Arial" w:cs="Arial"/>
                <w:sz w:val="20"/>
              </w:rPr>
              <w:t>за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 xml:space="preserve"> 1</w:t>
            </w:r>
            <w:r>
              <w:rPr>
                <w:rFonts w:ascii="Arial" w:hAnsi="Arial" w:cs="Arial"/>
                <w:sz w:val="20"/>
                <w:lang w:val="bg-BG"/>
              </w:rPr>
              <w:t>1</w:t>
            </w:r>
            <w:r w:rsidRPr="005B7C1A">
              <w:rPr>
                <w:rFonts w:ascii="Arial" w:hAnsi="Arial" w:cs="Arial"/>
                <w:sz w:val="20"/>
              </w:rPr>
              <w:t xml:space="preserve">. </w:t>
            </w:r>
            <w:proofErr w:type="spellStart"/>
            <w:proofErr w:type="gramStart"/>
            <w:r w:rsidRPr="005B7C1A">
              <w:rPr>
                <w:rFonts w:ascii="Arial" w:hAnsi="Arial" w:cs="Arial"/>
                <w:sz w:val="20"/>
              </w:rPr>
              <w:t>клас</w:t>
            </w:r>
            <w:proofErr w:type="spellEnd"/>
            <w:proofErr w:type="gramEnd"/>
            <w:r w:rsidRPr="005B7C1A">
              <w:rPr>
                <w:rFonts w:ascii="Arial" w:hAnsi="Arial" w:cs="Arial"/>
                <w:sz w:val="20"/>
              </w:rPr>
              <w:t xml:space="preserve"> и </w:t>
            </w:r>
            <w:proofErr w:type="spellStart"/>
            <w:r w:rsidRPr="005B7C1A">
              <w:rPr>
                <w:rFonts w:ascii="Arial" w:hAnsi="Arial" w:cs="Arial"/>
                <w:sz w:val="20"/>
              </w:rPr>
              <w:t>необходимите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B7C1A">
              <w:rPr>
                <w:rFonts w:ascii="Arial" w:hAnsi="Arial" w:cs="Arial"/>
                <w:sz w:val="20"/>
              </w:rPr>
              <w:t>учебни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B7C1A">
              <w:rPr>
                <w:rFonts w:ascii="Arial" w:hAnsi="Arial" w:cs="Arial"/>
                <w:sz w:val="20"/>
              </w:rPr>
              <w:t>помагала</w:t>
            </w:r>
            <w:proofErr w:type="spellEnd"/>
            <w:r w:rsidRPr="005B7C1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ОП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D26A63" w:rsidRDefault="00D26A63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Стопански дейности и обществени групи в Древен Египет и Месопотамия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B7C1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D26A63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Стопански дейности и обществени групи в Древен Египет и Месопотамия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B7C1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D26A63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Style w:val="A14"/>
                <w:rFonts w:ascii="Arial" w:hAnsi="Arial" w:cs="Arial"/>
                <w:sz w:val="20"/>
                <w:lang w:val="bg-BG"/>
              </w:rPr>
              <w:t>Ежедневието на древните египтяни</w:t>
            </w:r>
            <w:r w:rsidR="002B5B1A" w:rsidRPr="005B7C1A">
              <w:rPr>
                <w:rStyle w:val="A14"/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D26A63" w:rsidRDefault="00D26A63" w:rsidP="004D6BB1">
            <w:pPr>
              <w:spacing w:line="276" w:lineRule="auto"/>
              <w:rPr>
                <w:rStyle w:val="A14"/>
                <w:rFonts w:ascii="Arial" w:hAnsi="Arial" w:cs="Arial"/>
                <w:sz w:val="20"/>
                <w:lang w:val="bg-BG"/>
              </w:rPr>
            </w:pPr>
            <w:r>
              <w:rPr>
                <w:bCs/>
                <w:lang w:val="bg-BG"/>
              </w:rPr>
              <w:t>УПД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Style w:val="A14"/>
                <w:rFonts w:ascii="Arial" w:hAnsi="Arial" w:cs="Arial"/>
                <w:sz w:val="20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lang w:val="bg-BG"/>
              </w:rPr>
              <w:t>В мир и война - животът на народите от Древна Месопотамия</w:t>
            </w:r>
            <w:r w:rsidR="002B5B1A" w:rsidRPr="005B7C1A">
              <w:rPr>
                <w:rFonts w:ascii="Arial" w:hAnsi="Arial" w:cs="Arial"/>
                <w:bCs/>
                <w:color w:val="000000"/>
                <w:sz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УПД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Атинското общество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Спартанското общество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  <w:r w:rsidRPr="005B7C1A">
              <w:rPr>
                <w:rFonts w:ascii="Arial" w:hAnsi="Arial" w:cs="Arial"/>
                <w:bCs/>
                <w:color w:val="000000"/>
                <w:sz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ХІ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Възпитанието на децата в Атина и Спарта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ХІ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Олимпийските игри – докосване до боговете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УПД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ХІ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Стопански дейности и обществени групи в Древен Рим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ХІ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Гладиаторските игри и римското общество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EF1057" w:rsidRDefault="00EF1057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lang w:val="bg-BG"/>
              </w:rPr>
              <w:t>УПД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ХІІ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EF105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Ролята на постиженията на римското общество за развитието на европейската цивилизация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B7C1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ХІІ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7064B3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 xml:space="preserve">Какво научихте за… Обществени групи в Античността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7064B3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ОП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ХІІ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7064B3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Обществени групи в Античността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7064B3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КО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7064B3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Власт и общество във Византия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B7C1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7064B3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Западноевропейското общество през Средните векове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7064B3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  <w:tr w:rsidR="002B5B1A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7064B3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val="bg-BG"/>
              </w:rPr>
              <w:t>Подчинените общества – византийският йерархичен модел и западноевропейският васалитет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7064B3" w:rsidP="004D6BB1">
            <w:pPr>
              <w:spacing w:line="276" w:lineRule="auto"/>
              <w:rPr>
                <w:rFonts w:ascii="Arial" w:eastAsiaTheme="minorHAnsi" w:hAnsi="Arial" w:cs="Arial"/>
                <w:color w:val="000000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val="bg-BG"/>
              </w:rPr>
              <w:t>УПД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eastAsiaTheme="minorHAnsi" w:hAnsi="Arial" w:cs="Arial"/>
                <w:color w:val="000000"/>
                <w:sz w:val="20"/>
                <w:lang w:val="bg-BG"/>
              </w:rPr>
            </w:pPr>
          </w:p>
        </w:tc>
      </w:tr>
      <w:tr w:rsidR="00A23275" w:rsidRPr="005B7C1A" w:rsidTr="00C86F2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275" w:rsidRPr="005B7C1A" w:rsidRDefault="00A23275" w:rsidP="00A23275">
            <w:pPr>
              <w:pStyle w:val="ListParagraph"/>
              <w:numPr>
                <w:ilvl w:val="0"/>
                <w:numId w:val="1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275" w:rsidRPr="005B7C1A" w:rsidRDefault="00A23275" w:rsidP="00A23275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275" w:rsidRPr="005B7C1A" w:rsidRDefault="00A23275" w:rsidP="00A23275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275" w:rsidRPr="005B7C1A" w:rsidRDefault="00A23275" w:rsidP="00A23275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Средновековният град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275" w:rsidRPr="005B7C1A" w:rsidRDefault="00A23275" w:rsidP="00A23275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B7C1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275" w:rsidRPr="005B7C1A" w:rsidRDefault="00A23275" w:rsidP="00A23275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</w:tbl>
    <w:p w:rsidR="002B5B1A" w:rsidRPr="005B7C1A" w:rsidRDefault="002B5B1A" w:rsidP="002B5B1A">
      <w:pPr>
        <w:spacing w:after="200" w:line="276" w:lineRule="auto"/>
        <w:rPr>
          <w:rFonts w:ascii="Arial" w:hAnsi="Arial" w:cs="Arial"/>
          <w:b/>
          <w:sz w:val="20"/>
          <w:lang w:val="en-US"/>
        </w:rPr>
      </w:pPr>
      <w:r w:rsidRPr="005B7C1A">
        <w:rPr>
          <w:rFonts w:ascii="Arial" w:hAnsi="Arial" w:cs="Arial"/>
          <w:b/>
          <w:sz w:val="20"/>
          <w:lang w:val="en-US"/>
        </w:rPr>
        <w:br w:type="page"/>
      </w:r>
    </w:p>
    <w:p w:rsidR="002B5B1A" w:rsidRPr="005B7C1A" w:rsidRDefault="002B5B1A" w:rsidP="002B5B1A">
      <w:pPr>
        <w:spacing w:before="720" w:after="120" w:line="260" w:lineRule="exact"/>
        <w:rPr>
          <w:rFonts w:ascii="Arial" w:hAnsi="Arial" w:cs="Arial"/>
          <w:b/>
          <w:sz w:val="20"/>
        </w:rPr>
      </w:pPr>
      <w:r w:rsidRPr="005B7C1A">
        <w:rPr>
          <w:rFonts w:ascii="Arial" w:hAnsi="Arial" w:cs="Arial"/>
          <w:b/>
          <w:sz w:val="20"/>
        </w:rPr>
        <w:lastRenderedPageBreak/>
        <w:t>ВТОРИ УЧЕБЕН СРОК – 1</w:t>
      </w:r>
      <w:r w:rsidR="007064B3">
        <w:rPr>
          <w:rFonts w:ascii="Arial" w:hAnsi="Arial" w:cs="Arial"/>
          <w:b/>
          <w:sz w:val="20"/>
          <w:lang w:val="bg-BG"/>
        </w:rPr>
        <w:t>8</w:t>
      </w:r>
      <w:r w:rsidRPr="005B7C1A">
        <w:rPr>
          <w:rFonts w:ascii="Arial" w:hAnsi="Arial" w:cs="Arial"/>
          <w:b/>
          <w:sz w:val="20"/>
        </w:rPr>
        <w:t xml:space="preserve"> </w:t>
      </w:r>
      <w:proofErr w:type="spellStart"/>
      <w:r w:rsidRPr="005B7C1A">
        <w:rPr>
          <w:rFonts w:ascii="Arial" w:hAnsi="Arial" w:cs="Arial"/>
          <w:b/>
          <w:sz w:val="20"/>
        </w:rPr>
        <w:t>седмици</w:t>
      </w:r>
      <w:proofErr w:type="spellEnd"/>
      <w:r w:rsidRPr="005B7C1A">
        <w:rPr>
          <w:rFonts w:ascii="Arial" w:hAnsi="Arial" w:cs="Arial"/>
          <w:b/>
          <w:sz w:val="20"/>
        </w:rPr>
        <w:t xml:space="preserve"> </w:t>
      </w:r>
      <w:proofErr w:type="spellStart"/>
      <w:r w:rsidRPr="005B7C1A">
        <w:rPr>
          <w:rFonts w:ascii="Arial" w:hAnsi="Arial" w:cs="Arial"/>
          <w:b/>
          <w:sz w:val="20"/>
        </w:rPr>
        <w:t>по</w:t>
      </w:r>
      <w:proofErr w:type="spellEnd"/>
      <w:r w:rsidRPr="005B7C1A">
        <w:rPr>
          <w:rFonts w:ascii="Arial" w:hAnsi="Arial" w:cs="Arial"/>
          <w:b/>
          <w:sz w:val="20"/>
        </w:rPr>
        <w:t xml:space="preserve"> </w:t>
      </w:r>
      <w:r w:rsidR="007064B3">
        <w:rPr>
          <w:rFonts w:ascii="Arial" w:hAnsi="Arial" w:cs="Arial"/>
          <w:b/>
          <w:sz w:val="20"/>
          <w:lang w:val="bg-BG"/>
        </w:rPr>
        <w:t>1</w:t>
      </w:r>
      <w:r w:rsidRPr="005B7C1A">
        <w:rPr>
          <w:rFonts w:ascii="Arial" w:hAnsi="Arial" w:cs="Arial"/>
          <w:b/>
          <w:sz w:val="20"/>
        </w:rPr>
        <w:t xml:space="preserve"> </w:t>
      </w:r>
      <w:proofErr w:type="spellStart"/>
      <w:r w:rsidRPr="005B7C1A">
        <w:rPr>
          <w:rFonts w:ascii="Arial" w:hAnsi="Arial" w:cs="Arial"/>
          <w:b/>
          <w:sz w:val="20"/>
        </w:rPr>
        <w:t>час</w:t>
      </w:r>
      <w:proofErr w:type="spellEnd"/>
      <w:r w:rsidRPr="005B7C1A">
        <w:rPr>
          <w:rFonts w:ascii="Arial" w:hAnsi="Arial" w:cs="Arial"/>
          <w:b/>
          <w:sz w:val="20"/>
        </w:rPr>
        <w:t xml:space="preserve"> </w:t>
      </w:r>
      <w:proofErr w:type="spellStart"/>
      <w:r w:rsidRPr="005B7C1A">
        <w:rPr>
          <w:rFonts w:ascii="Arial" w:hAnsi="Arial" w:cs="Arial"/>
          <w:b/>
          <w:sz w:val="20"/>
        </w:rPr>
        <w:t>седмично</w:t>
      </w:r>
      <w:proofErr w:type="spellEnd"/>
      <w:r w:rsidRPr="005B7C1A">
        <w:rPr>
          <w:rFonts w:ascii="Arial" w:hAnsi="Arial" w:cs="Arial"/>
          <w:b/>
          <w:sz w:val="20"/>
        </w:rPr>
        <w:t xml:space="preserve"> – </w:t>
      </w:r>
      <w:r w:rsidR="007064B3">
        <w:rPr>
          <w:rFonts w:ascii="Arial" w:hAnsi="Arial" w:cs="Arial"/>
          <w:b/>
          <w:sz w:val="20"/>
          <w:lang w:val="bg-BG"/>
        </w:rPr>
        <w:t>18</w:t>
      </w:r>
      <w:r w:rsidRPr="005B7C1A">
        <w:rPr>
          <w:rFonts w:ascii="Arial" w:hAnsi="Arial" w:cs="Arial"/>
          <w:b/>
          <w:sz w:val="20"/>
        </w:rPr>
        <w:t xml:space="preserve"> </w:t>
      </w:r>
      <w:proofErr w:type="spellStart"/>
      <w:r w:rsidRPr="005B7C1A">
        <w:rPr>
          <w:rFonts w:ascii="Arial" w:hAnsi="Arial" w:cs="Arial"/>
          <w:b/>
          <w:sz w:val="20"/>
        </w:rPr>
        <w:t>часа</w:t>
      </w:r>
      <w:proofErr w:type="spellEnd"/>
    </w:p>
    <w:p w:rsidR="002B5B1A" w:rsidRPr="005B7C1A" w:rsidRDefault="002B5B1A" w:rsidP="002B5B1A">
      <w:pPr>
        <w:rPr>
          <w:rFonts w:ascii="Arial" w:hAnsi="Arial" w:cs="Arial"/>
          <w:sz w:val="20"/>
        </w:rPr>
      </w:pPr>
    </w:p>
    <w:p w:rsidR="002B5B1A" w:rsidRPr="005B7C1A" w:rsidRDefault="002B5B1A" w:rsidP="002B5B1A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91"/>
        <w:gridCol w:w="820"/>
        <w:gridCol w:w="1064"/>
        <w:gridCol w:w="4683"/>
        <w:gridCol w:w="623"/>
        <w:gridCol w:w="1075"/>
      </w:tblGrid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5B1A" w:rsidRPr="005B7C1A" w:rsidRDefault="002B5B1A" w:rsidP="004D6BB1">
            <w:pPr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jc w:val="center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Месец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jc w:val="center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Седмица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5B1A" w:rsidRPr="005B7C1A" w:rsidRDefault="002B5B1A" w:rsidP="004D6BB1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Тема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lang w:val="bg-BG"/>
              </w:rPr>
            </w:pPr>
            <w:r w:rsidRPr="005B7C1A">
              <w:rPr>
                <w:rFonts w:ascii="Arial" w:hAnsi="Arial" w:cs="Arial"/>
                <w:b/>
                <w:sz w:val="20"/>
                <w:lang w:val="bg-BG"/>
              </w:rPr>
              <w:t>Вид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lang w:val="bg-BG"/>
              </w:rPr>
            </w:pPr>
            <w:r w:rsidRPr="005B7C1A">
              <w:rPr>
                <w:rFonts w:ascii="Arial" w:hAnsi="Arial" w:cs="Arial"/>
                <w:b/>
                <w:sz w:val="20"/>
                <w:lang w:val="bg-BG"/>
              </w:rPr>
              <w:t>Бележки</w:t>
            </w: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C86F2E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lang w:val="bg-BG"/>
              </w:rPr>
              <w:t>Градовете в Западна Европа – центрове на занаятчийска и търговска дейност</w:t>
            </w:r>
            <w:r w:rsidR="002B5B1A" w:rsidRPr="005B7C1A">
              <w:rPr>
                <w:rFonts w:ascii="Arial" w:hAnsi="Arial" w:cs="Arial"/>
                <w:bCs/>
                <w:color w:val="000000"/>
                <w:sz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B7C1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УПД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C86F2E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Представителните съсловни органи в Англия и Франция през Късното средновековие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C86F2E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C86F2E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Християнство и ислям в Османската империя (ХV-ХVІІ в.)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B7C1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ІІ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Градското стопанство в българските земи (ХV-ХVІІ в.)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ІІІ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Българите в периода ХV-ХVІІ в. – земеделци и животновъдци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B7C1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УПД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ІІІ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99697E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 xml:space="preserve">Какво научихте за… </w:t>
            </w:r>
            <w:r w:rsidR="00357197"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Средновековните общества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28336B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О</w:t>
            </w:r>
            <w:r w:rsidR="0099697E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ІІІ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Великите географски открития променят Европа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ІІІ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357197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Амстердам – лицето на нидерландския икономически възход (ХVІ-ХVІІІ в.)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357197" w:rsidRDefault="00357197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lang w:val="bg-BG"/>
              </w:rPr>
              <w:t>УПД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Развитието на техниката води до първата индустриална революция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ІV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Първата индустриална революция в числа и съпоставки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УПД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І</w:t>
            </w:r>
            <w:r w:rsidR="002B5B1A" w:rsidRPr="005B7C1A">
              <w:rPr>
                <w:rFonts w:ascii="Arial" w:hAnsi="Arial" w:cs="Arial"/>
                <w:sz w:val="20"/>
                <w:lang w:val="bg-BG"/>
              </w:rPr>
              <w:t>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Втората индустриална революция и животът на хората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  <w:r w:rsidRPr="005B7C1A">
              <w:rPr>
                <w:rFonts w:ascii="Arial" w:hAnsi="Arial" w:cs="Arial"/>
                <w:bCs/>
                <w:color w:val="000000"/>
                <w:sz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  <w:tr w:rsidR="00357197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357197" w:rsidP="00357197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357197" w:rsidP="00357197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A23275" w:rsidP="00357197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Default="00D92049" w:rsidP="00357197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Световното изложнение в Париж от 1900 г. – лицето на Втората индустриална революция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D92049" w:rsidRDefault="00D92049" w:rsidP="00357197">
            <w:pPr>
              <w:spacing w:line="276" w:lineRule="auto"/>
              <w:rPr>
                <w:rFonts w:ascii="Arial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lang w:val="bg-BG"/>
              </w:rPr>
              <w:t>УПД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357197" w:rsidP="00357197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  <w:tr w:rsidR="00357197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357197" w:rsidP="00357197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357197" w:rsidP="00357197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 w:rsidRPr="005B7C1A">
              <w:rPr>
                <w:rFonts w:ascii="Arial" w:hAnsi="Arial" w:cs="Arial"/>
                <w:sz w:val="20"/>
                <w:lang w:val="bg-BG"/>
              </w:rPr>
              <w:t>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A23275" w:rsidP="00357197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Default="00D92049" w:rsidP="00357197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Просвещението и мястото на човека в европейското общество и на Балканите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D92049" w:rsidRDefault="00D92049" w:rsidP="00357197">
            <w:pPr>
              <w:spacing w:line="276" w:lineRule="auto"/>
              <w:rPr>
                <w:rFonts w:ascii="Arial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lang w:val="bg-BG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357197" w:rsidP="00357197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  <w:tr w:rsidR="00357197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357197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35719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Default="00D92049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>Раждане на модерните политически идеи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D92049" w:rsidRDefault="00D92049" w:rsidP="004D6BB1">
            <w:pPr>
              <w:spacing w:line="276" w:lineRule="auto"/>
              <w:rPr>
                <w:rFonts w:ascii="Arial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lang w:val="bg-BG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357197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  <w:tr w:rsidR="00357197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357197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Default="0035719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VІ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Default="00D92049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  <w:t xml:space="preserve">Идеологиите на ХІХ в.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D92049" w:rsidRDefault="00D92049" w:rsidP="004D6BB1">
            <w:pPr>
              <w:spacing w:line="276" w:lineRule="auto"/>
              <w:rPr>
                <w:rFonts w:ascii="Arial" w:hAnsi="Arial" w:cs="Arial"/>
                <w:bCs/>
                <w:color w:val="000000"/>
                <w:sz w:val="20"/>
                <w:lang w:val="bg-BG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lang w:val="bg-BG"/>
              </w:rPr>
              <w:t>УПД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97" w:rsidRPr="005B7C1A" w:rsidRDefault="00357197" w:rsidP="004D6BB1">
            <w:pPr>
              <w:spacing w:line="276" w:lineRule="auto"/>
              <w:rPr>
                <w:rFonts w:ascii="Arial" w:eastAsiaTheme="minorHAnsi" w:hAnsi="Arial" w:cs="Arial"/>
                <w:bCs/>
                <w:color w:val="000000"/>
                <w:sz w:val="20"/>
                <w:lang w:val="bg-BG"/>
              </w:rPr>
            </w:pP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VІ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D92049" w:rsidRDefault="00D92049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lang w:val="bg-BG"/>
              </w:rPr>
              <w:t>Проекти за решаване на българския политически въпрос през ХІХ в.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D92049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B5B1A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357197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VІ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A23275" w:rsidP="004D6BB1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8336B" w:rsidP="00357197">
            <w:pPr>
              <w:pStyle w:val="Pa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 xml:space="preserve">Какво научихте за… </w:t>
            </w:r>
            <w:r w:rsidR="00357197">
              <w:rPr>
                <w:rFonts w:ascii="Arial" w:hAnsi="Arial" w:cs="Arial"/>
                <w:bCs/>
                <w:color w:val="000000"/>
                <w:sz w:val="20"/>
                <w:szCs w:val="20"/>
              </w:rPr>
              <w:t>Човекът и Новото време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8336B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ОП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5B1A" w:rsidRPr="005B7C1A" w:rsidRDefault="002B5B1A" w:rsidP="004D6BB1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23275" w:rsidRPr="005B7C1A" w:rsidTr="004D6BB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275" w:rsidRPr="005B7C1A" w:rsidRDefault="00A23275" w:rsidP="00A23275">
            <w:pPr>
              <w:pStyle w:val="ListParagraph"/>
              <w:numPr>
                <w:ilvl w:val="0"/>
                <w:numId w:val="2"/>
              </w:numPr>
              <w:autoSpaceDN w:val="0"/>
              <w:spacing w:line="276" w:lineRule="auto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275" w:rsidRPr="005B7C1A" w:rsidRDefault="00A23275" w:rsidP="00A23275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VІ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275" w:rsidRPr="005B7C1A" w:rsidRDefault="00A23275" w:rsidP="00A23275">
            <w:pPr>
              <w:spacing w:line="276" w:lineRule="auto"/>
              <w:rPr>
                <w:rFonts w:ascii="Arial" w:hAnsi="Arial" w:cs="Arial"/>
                <w:sz w:val="20"/>
                <w:lang w:val="bg-BG"/>
              </w:rPr>
            </w:pPr>
            <w:r>
              <w:rPr>
                <w:rFonts w:ascii="Arial" w:hAnsi="Arial" w:cs="Arial"/>
                <w:sz w:val="20"/>
                <w:lang w:val="bg-BG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275" w:rsidRPr="005B7C1A" w:rsidRDefault="00A23275" w:rsidP="00A23275">
            <w:pPr>
              <w:pStyle w:val="Pa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Човекът и Новото време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275" w:rsidRDefault="00A23275" w:rsidP="00A23275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КО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275" w:rsidRPr="005B7C1A" w:rsidRDefault="00A23275" w:rsidP="00A23275">
            <w:pPr>
              <w:pStyle w:val="Pa2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</w:tbl>
    <w:p w:rsidR="002B5B1A" w:rsidRPr="005B7C1A" w:rsidRDefault="002B5B1A" w:rsidP="002B5B1A">
      <w:pPr>
        <w:rPr>
          <w:rFonts w:ascii="Arial" w:hAnsi="Arial" w:cs="Arial"/>
          <w:sz w:val="20"/>
          <w:lang w:val="bg-BG"/>
        </w:rPr>
      </w:pPr>
    </w:p>
    <w:p w:rsidR="002B5B1A" w:rsidRPr="005B7C1A" w:rsidRDefault="002B5B1A" w:rsidP="002B5B1A">
      <w:pPr>
        <w:rPr>
          <w:rFonts w:ascii="Arial" w:hAnsi="Arial" w:cs="Arial"/>
          <w:sz w:val="20"/>
          <w:lang w:val="bg-BG"/>
        </w:rPr>
      </w:pPr>
    </w:p>
    <w:p w:rsidR="002B5B1A" w:rsidRPr="005B7C1A" w:rsidRDefault="002B5B1A" w:rsidP="002B5B1A">
      <w:pPr>
        <w:rPr>
          <w:rFonts w:ascii="Arial" w:hAnsi="Arial" w:cs="Arial"/>
          <w:sz w:val="20"/>
          <w:lang w:val="bg-BG"/>
        </w:rPr>
      </w:pPr>
    </w:p>
    <w:p w:rsidR="002B5B1A" w:rsidRDefault="0099697E" w:rsidP="002B5B1A">
      <w:pPr>
        <w:rPr>
          <w:rFonts w:ascii="Arial" w:hAnsi="Arial" w:cs="Arial"/>
          <w:sz w:val="20"/>
          <w:lang w:val="bg-BG"/>
        </w:rPr>
      </w:pPr>
      <w:r>
        <w:rPr>
          <w:rFonts w:ascii="Arial" w:hAnsi="Arial" w:cs="Arial"/>
          <w:sz w:val="20"/>
          <w:lang w:val="bg-BG"/>
        </w:rPr>
        <w:t>НЗ – Нови знания</w:t>
      </w:r>
    </w:p>
    <w:p w:rsidR="0099697E" w:rsidRDefault="0099697E" w:rsidP="002B5B1A">
      <w:pPr>
        <w:rPr>
          <w:rFonts w:ascii="Arial" w:hAnsi="Arial" w:cs="Arial"/>
          <w:sz w:val="20"/>
          <w:lang w:val="bg-BG"/>
        </w:rPr>
      </w:pPr>
      <w:r>
        <w:rPr>
          <w:rFonts w:ascii="Arial" w:hAnsi="Arial" w:cs="Arial"/>
          <w:sz w:val="20"/>
          <w:lang w:val="bg-BG"/>
        </w:rPr>
        <w:t>УПД – Упражнения и практически дейности</w:t>
      </w:r>
    </w:p>
    <w:p w:rsidR="0099697E" w:rsidRDefault="0099697E" w:rsidP="002B5B1A">
      <w:pPr>
        <w:rPr>
          <w:rFonts w:ascii="Arial" w:hAnsi="Arial" w:cs="Arial"/>
          <w:sz w:val="20"/>
          <w:lang w:val="bg-BG"/>
        </w:rPr>
      </w:pPr>
      <w:r>
        <w:rPr>
          <w:rFonts w:ascii="Arial" w:hAnsi="Arial" w:cs="Arial"/>
          <w:sz w:val="20"/>
          <w:lang w:val="bg-BG"/>
        </w:rPr>
        <w:t>ОП – Обобщение и преговор</w:t>
      </w:r>
    </w:p>
    <w:p w:rsidR="0099697E" w:rsidRPr="0099697E" w:rsidRDefault="0099697E" w:rsidP="002B5B1A">
      <w:pPr>
        <w:rPr>
          <w:rFonts w:ascii="Arial" w:hAnsi="Arial" w:cs="Arial"/>
          <w:sz w:val="20"/>
          <w:lang w:val="bg-BG"/>
        </w:rPr>
      </w:pPr>
      <w:r>
        <w:rPr>
          <w:rFonts w:ascii="Arial" w:hAnsi="Arial" w:cs="Arial"/>
          <w:sz w:val="20"/>
          <w:lang w:val="bg-BG"/>
        </w:rPr>
        <w:t>КО – Контрол и оценка</w:t>
      </w:r>
      <w:bookmarkStart w:id="0" w:name="_GoBack"/>
      <w:bookmarkEnd w:id="0"/>
    </w:p>
    <w:p w:rsidR="002B5B1A" w:rsidRPr="005B7C1A" w:rsidRDefault="002B5B1A" w:rsidP="002B5B1A">
      <w:pPr>
        <w:rPr>
          <w:rFonts w:ascii="Arial" w:hAnsi="Arial" w:cs="Arial"/>
          <w:sz w:val="20"/>
        </w:rPr>
      </w:pPr>
    </w:p>
    <w:p w:rsidR="00B42B26" w:rsidRDefault="0099697E"/>
    <w:sectPr w:rsidR="00B42B26" w:rsidSect="002B5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barCondensedCYR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SP TimeML">
    <w:altName w:val="SP TimeM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A40FF"/>
    <w:multiLevelType w:val="hybridMultilevel"/>
    <w:tmpl w:val="E4FAE136"/>
    <w:lvl w:ilvl="0" w:tplc="23AAB1FE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40423"/>
    <w:multiLevelType w:val="hybridMultilevel"/>
    <w:tmpl w:val="E4FAE136"/>
    <w:lvl w:ilvl="0" w:tplc="23AAB1FE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B1A"/>
    <w:rsid w:val="0028336B"/>
    <w:rsid w:val="002B5B1A"/>
    <w:rsid w:val="00357197"/>
    <w:rsid w:val="0051581A"/>
    <w:rsid w:val="006D2505"/>
    <w:rsid w:val="007064B3"/>
    <w:rsid w:val="007B062B"/>
    <w:rsid w:val="00943BDC"/>
    <w:rsid w:val="0099697E"/>
    <w:rsid w:val="00A23275"/>
    <w:rsid w:val="00C86F2E"/>
    <w:rsid w:val="00D26A63"/>
    <w:rsid w:val="00D92049"/>
    <w:rsid w:val="00DC371E"/>
    <w:rsid w:val="00EF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AC2D4D-A0CF-4D22-BD27-1BAF91E95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5B1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B1A"/>
    <w:pPr>
      <w:ind w:left="720"/>
      <w:jc w:val="both"/>
    </w:pPr>
    <w:rPr>
      <w:szCs w:val="24"/>
      <w:lang w:val="bg-BG"/>
    </w:rPr>
  </w:style>
  <w:style w:type="paragraph" w:customStyle="1" w:styleId="Pa2">
    <w:name w:val="Pa2"/>
    <w:basedOn w:val="Normal"/>
    <w:next w:val="Normal"/>
    <w:uiPriority w:val="99"/>
    <w:rsid w:val="002B5B1A"/>
    <w:pPr>
      <w:autoSpaceDE w:val="0"/>
      <w:autoSpaceDN w:val="0"/>
      <w:adjustRightInd w:val="0"/>
      <w:spacing w:line="217" w:lineRule="atLeast"/>
    </w:pPr>
    <w:rPr>
      <w:rFonts w:ascii="HebarCondensedCYR" w:eastAsiaTheme="minorHAnsi" w:hAnsi="HebarCondensedCYR" w:cstheme="minorBidi"/>
      <w:szCs w:val="24"/>
      <w:lang w:val="bg-BG"/>
    </w:rPr>
  </w:style>
  <w:style w:type="character" w:customStyle="1" w:styleId="A14">
    <w:name w:val="A14"/>
    <w:uiPriority w:val="99"/>
    <w:rsid w:val="002B5B1A"/>
    <w:rPr>
      <w:rFonts w:cs="SP TimeM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momchil kuzmanov</dc:creator>
  <cp:keywords/>
  <dc:description/>
  <cp:lastModifiedBy>MAK</cp:lastModifiedBy>
  <cp:revision>10</cp:revision>
  <dcterms:created xsi:type="dcterms:W3CDTF">2021-09-16T06:30:00Z</dcterms:created>
  <dcterms:modified xsi:type="dcterms:W3CDTF">2021-09-16T08:06:00Z</dcterms:modified>
</cp:coreProperties>
</file>