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720" w:rsidRPr="008F3ECC" w:rsidRDefault="00F32720" w:rsidP="00A0424B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  <w:b/>
          <w:bCs/>
        </w:rPr>
      </w:pPr>
    </w:p>
    <w:p w:rsidR="00A0424B" w:rsidRPr="008F3ECC" w:rsidRDefault="00A0424B" w:rsidP="00A0424B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8F3ECC">
        <w:rPr>
          <w:rFonts w:ascii="Times New Roman" w:hAnsi="Times New Roman" w:cs="Times New Roman"/>
          <w:b/>
          <w:bCs/>
        </w:rPr>
        <w:t>ПРИМЕРНО ГОДИШНО РАЗПРЕДЕЛЕНИЕ</w:t>
      </w:r>
    </w:p>
    <w:p w:rsidR="00A0424B" w:rsidRPr="008F3ECC" w:rsidRDefault="00A0424B" w:rsidP="00A0424B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</w:p>
    <w:p w:rsidR="00F32720" w:rsidRPr="008F3ECC" w:rsidRDefault="00F32720" w:rsidP="00A0424B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</w:p>
    <w:p w:rsidR="00F32720" w:rsidRPr="008F3ECC" w:rsidRDefault="00F32720" w:rsidP="00A0424B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</w:p>
    <w:p w:rsidR="00A0424B" w:rsidRPr="008F3ECC" w:rsidRDefault="00A0424B" w:rsidP="00A0424B">
      <w:pPr>
        <w:tabs>
          <w:tab w:val="left" w:pos="6330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8F3ECC">
        <w:rPr>
          <w:rFonts w:ascii="Times New Roman" w:hAnsi="Times New Roman" w:cs="Times New Roman"/>
        </w:rPr>
        <w:t>ПО ИЗОБРАЗИТЕЛНО ИЗКУСТВО ЗА ПЕТИ КЛАС</w:t>
      </w:r>
    </w:p>
    <w:p w:rsidR="00A0424B" w:rsidRPr="008F3ECC" w:rsidRDefault="00A0424B" w:rsidP="00A0424B">
      <w:pPr>
        <w:tabs>
          <w:tab w:val="left" w:pos="6330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8F3ECC">
        <w:rPr>
          <w:rFonts w:ascii="Times New Roman" w:hAnsi="Times New Roman" w:cs="Times New Roman"/>
        </w:rPr>
        <w:t>ЗАДЪЛЖИТЕЛНА ПОДГОТОВКА</w:t>
      </w:r>
    </w:p>
    <w:p w:rsidR="00A0424B" w:rsidRPr="008F3ECC" w:rsidRDefault="00A0424B" w:rsidP="00A0424B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  <w:r w:rsidRPr="008F3ECC">
        <w:rPr>
          <w:rFonts w:ascii="Times New Roman" w:hAnsi="Times New Roman" w:cs="Times New Roman"/>
        </w:rPr>
        <w:t>ПРЕЗ УЧЕБНАТА ............../.............. ГОДИНА</w:t>
      </w:r>
    </w:p>
    <w:p w:rsidR="00A0424B" w:rsidRPr="008F3ECC" w:rsidRDefault="00A0424B" w:rsidP="00A0424B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</w:p>
    <w:p w:rsidR="00A0424B" w:rsidRPr="008F3ECC" w:rsidRDefault="00A0424B" w:rsidP="00A0424B">
      <w:pPr>
        <w:tabs>
          <w:tab w:val="left" w:pos="6330"/>
        </w:tabs>
        <w:spacing w:after="0"/>
        <w:jc w:val="center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49"/>
        <w:gridCol w:w="1216"/>
        <w:gridCol w:w="1215"/>
      </w:tblGrid>
      <w:tr w:rsidR="00A0424B" w:rsidRPr="008F3ECC" w:rsidTr="00A0424B">
        <w:trPr>
          <w:trHeight w:val="413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</w:rPr>
              <w:t>Уроци за нови знания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  <w:lang w:val="en-US"/>
              </w:rPr>
              <w:t>НЗ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</w:rPr>
              <w:t>37 часа</w:t>
            </w:r>
          </w:p>
        </w:tc>
      </w:tr>
      <w:tr w:rsidR="00A0424B" w:rsidRPr="008F3ECC" w:rsidTr="00A0424B">
        <w:trPr>
          <w:trHeight w:val="374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</w:rPr>
              <w:t>Уроци за систематизиране и обобщаване на знания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</w:rPr>
              <w:t>СОЗ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</w:rPr>
              <w:t>6 часа</w:t>
            </w:r>
          </w:p>
        </w:tc>
      </w:tr>
      <w:tr w:rsidR="00A0424B" w:rsidRPr="008F3ECC" w:rsidTr="00A0424B">
        <w:trPr>
          <w:trHeight w:val="374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</w:rPr>
              <w:t>Практически дейности (упражнения, лабораторни занятия и др.)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  <w:lang w:val="en-US"/>
              </w:rPr>
              <w:t>ПД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</w:rPr>
              <w:t>19 часа</w:t>
            </w:r>
          </w:p>
        </w:tc>
      </w:tr>
      <w:tr w:rsidR="00A0424B" w:rsidRPr="008F3ECC" w:rsidTr="00A0424B">
        <w:trPr>
          <w:trHeight w:val="307"/>
          <w:jc w:val="center"/>
        </w:trPr>
        <w:tc>
          <w:tcPr>
            <w:tcW w:w="7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</w:rPr>
              <w:t>Уроци за контрол и оценка</w:t>
            </w:r>
          </w:p>
        </w:tc>
        <w:tc>
          <w:tcPr>
            <w:tcW w:w="1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  <w:lang w:val="en-US"/>
              </w:rPr>
              <w:t>КО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A0424B" w:rsidRPr="008F3ECC" w:rsidRDefault="00A0424B" w:rsidP="00A0424B">
            <w:pPr>
              <w:pStyle w:val="BasicParagraph"/>
              <w:jc w:val="center"/>
              <w:rPr>
                <w:rFonts w:ascii="Times New Roman" w:hAnsi="Times New Roman" w:cs="Times New Roman"/>
              </w:rPr>
            </w:pPr>
            <w:r w:rsidRPr="008F3ECC">
              <w:rPr>
                <w:rFonts w:ascii="Times New Roman" w:hAnsi="Times New Roman" w:cs="Times New Roman"/>
              </w:rPr>
              <w:t>6 часа</w:t>
            </w:r>
          </w:p>
        </w:tc>
      </w:tr>
    </w:tbl>
    <w:p w:rsidR="00A0424B" w:rsidRPr="008F3ECC" w:rsidRDefault="00A0424B" w:rsidP="00A0424B">
      <w:pPr>
        <w:pStyle w:val="NoParagraphStyle"/>
        <w:suppressAutoHyphens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A0424B" w:rsidRPr="008F3ECC" w:rsidRDefault="00A0424B" w:rsidP="00A0424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A0424B" w:rsidRPr="008F3ECC" w:rsidRDefault="00A0424B" w:rsidP="00A0424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A0424B" w:rsidRPr="008F3ECC" w:rsidRDefault="00A0424B" w:rsidP="00A0424B">
      <w:pPr>
        <w:spacing w:after="0"/>
        <w:jc w:val="center"/>
        <w:rPr>
          <w:rFonts w:ascii="Times New Roman" w:hAnsi="Times New Roman" w:cs="Times New Roman"/>
        </w:rPr>
      </w:pPr>
      <w:r w:rsidRPr="008F3ECC">
        <w:rPr>
          <w:rFonts w:ascii="Times New Roman" w:hAnsi="Times New Roman" w:cs="Times New Roman"/>
          <w:b/>
          <w:bCs/>
        </w:rPr>
        <w:t xml:space="preserve">Годишен хорариум: </w:t>
      </w:r>
      <w:r w:rsidRPr="008F3ECC">
        <w:rPr>
          <w:rFonts w:ascii="Times New Roman" w:hAnsi="Times New Roman" w:cs="Times New Roman"/>
        </w:rPr>
        <w:t>68 часа</w:t>
      </w:r>
    </w:p>
    <w:p w:rsidR="00A0424B" w:rsidRPr="008F3ECC" w:rsidRDefault="00A0424B" w:rsidP="00A0424B">
      <w:pPr>
        <w:tabs>
          <w:tab w:val="left" w:pos="860"/>
        </w:tabs>
        <w:spacing w:after="0"/>
        <w:jc w:val="center"/>
        <w:rPr>
          <w:rFonts w:ascii="Times New Roman" w:hAnsi="Times New Roman" w:cs="Times New Roman"/>
          <w:b/>
          <w:bCs/>
        </w:rPr>
      </w:pPr>
    </w:p>
    <w:p w:rsidR="00A0424B" w:rsidRPr="008F3ECC" w:rsidRDefault="00A0424B" w:rsidP="00A0424B">
      <w:pPr>
        <w:tabs>
          <w:tab w:val="left" w:pos="860"/>
        </w:tabs>
        <w:spacing w:after="0"/>
        <w:jc w:val="center"/>
        <w:rPr>
          <w:rFonts w:ascii="Times New Roman" w:hAnsi="Times New Roman" w:cs="Times New Roman"/>
        </w:rPr>
      </w:pPr>
      <w:r w:rsidRPr="008F3ECC">
        <w:rPr>
          <w:rFonts w:ascii="Times New Roman" w:hAnsi="Times New Roman" w:cs="Times New Roman"/>
          <w:b/>
          <w:bCs/>
        </w:rPr>
        <w:t xml:space="preserve">Срочен: </w:t>
      </w:r>
      <w:r w:rsidRPr="008F3ECC">
        <w:rPr>
          <w:rFonts w:ascii="Times New Roman" w:hAnsi="Times New Roman" w:cs="Times New Roman"/>
        </w:rPr>
        <w:t>І срок – 34 часа</w:t>
      </w:r>
    </w:p>
    <w:p w:rsidR="00A0424B" w:rsidRPr="008F3ECC" w:rsidRDefault="00A0424B" w:rsidP="00A0424B">
      <w:pPr>
        <w:tabs>
          <w:tab w:val="left" w:pos="860"/>
        </w:tabs>
        <w:spacing w:after="0"/>
        <w:jc w:val="center"/>
        <w:rPr>
          <w:rFonts w:ascii="Times New Roman" w:hAnsi="Times New Roman" w:cs="Times New Roman"/>
        </w:rPr>
      </w:pPr>
      <w:r w:rsidRPr="008F3ECC">
        <w:rPr>
          <w:rFonts w:ascii="Times New Roman" w:hAnsi="Times New Roman" w:cs="Times New Roman"/>
        </w:rPr>
        <w:t>ІІ срок – 34 часа</w:t>
      </w:r>
    </w:p>
    <w:p w:rsidR="00A0424B" w:rsidRPr="008F3ECC" w:rsidRDefault="00A0424B" w:rsidP="00A0424B">
      <w:pPr>
        <w:spacing w:after="0"/>
        <w:jc w:val="center"/>
        <w:rPr>
          <w:rFonts w:ascii="Times New Roman" w:hAnsi="Times New Roman" w:cs="Times New Roman"/>
        </w:rPr>
      </w:pPr>
    </w:p>
    <w:p w:rsidR="00A0424B" w:rsidRPr="008F3ECC" w:rsidRDefault="00A0424B" w:rsidP="00A0424B">
      <w:pPr>
        <w:spacing w:after="0"/>
        <w:jc w:val="center"/>
        <w:rPr>
          <w:rFonts w:ascii="Times New Roman" w:hAnsi="Times New Roman" w:cs="Times New Roman"/>
        </w:rPr>
      </w:pPr>
    </w:p>
    <w:p w:rsidR="00A0424B" w:rsidRPr="008F3ECC" w:rsidRDefault="00A0424B" w:rsidP="00A0424B">
      <w:pPr>
        <w:spacing w:after="0"/>
        <w:jc w:val="center"/>
        <w:rPr>
          <w:rFonts w:ascii="Times New Roman" w:hAnsi="Times New Roman" w:cs="Times New Roman"/>
        </w:rPr>
      </w:pPr>
    </w:p>
    <w:p w:rsidR="00A0424B" w:rsidRPr="008F3ECC" w:rsidRDefault="00A0424B" w:rsidP="00A0424B">
      <w:pPr>
        <w:spacing w:after="0"/>
        <w:jc w:val="center"/>
        <w:rPr>
          <w:rFonts w:ascii="Times New Roman" w:hAnsi="Times New Roman" w:cs="Times New Roman"/>
        </w:rPr>
      </w:pPr>
    </w:p>
    <w:p w:rsidR="00A0424B" w:rsidRPr="008F3ECC" w:rsidRDefault="00A0424B" w:rsidP="00A0424B">
      <w:pPr>
        <w:tabs>
          <w:tab w:val="left" w:pos="6100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8F3ECC">
        <w:rPr>
          <w:rFonts w:ascii="Times New Roman" w:hAnsi="Times New Roman" w:cs="Times New Roman"/>
          <w:b/>
          <w:bCs/>
        </w:rPr>
        <w:t>Изготвил:</w:t>
      </w:r>
    </w:p>
    <w:p w:rsidR="00A407AD" w:rsidRPr="008F3ECC" w:rsidRDefault="00A0424B" w:rsidP="00A0424B">
      <w:pPr>
        <w:pStyle w:val="Tekstosn"/>
        <w:jc w:val="center"/>
        <w:rPr>
          <w:rFonts w:ascii="Times New Roman" w:hAnsi="Times New Roman" w:cs="Times New Roman"/>
        </w:rPr>
      </w:pPr>
      <w:r w:rsidRPr="008F3ECC">
        <w:rPr>
          <w:rFonts w:ascii="Times New Roman" w:hAnsi="Times New Roman" w:cs="Times New Roman"/>
        </w:rPr>
        <w:t>(име и фамилия)</w:t>
      </w:r>
    </w:p>
    <w:p w:rsidR="008F3ECC" w:rsidRPr="008F3ECC" w:rsidRDefault="00A407AD">
      <w:pPr>
        <w:pStyle w:val="Tekstosn"/>
        <w:rPr>
          <w:rFonts w:ascii="Times New Roman" w:hAnsi="Times New Roman"/>
        </w:rPr>
      </w:pPr>
      <w:r w:rsidRPr="008F3ECC">
        <w:rPr>
          <w:rFonts w:ascii="Times New Roman" w:hAnsi="Times New Roman"/>
        </w:rPr>
        <w:br w:type="page"/>
      </w:r>
      <w:r w:rsidR="008F3ECC" w:rsidRPr="008F3ECC">
        <w:rPr>
          <w:rFonts w:ascii="Times New Roman" w:hAnsi="Times New Roman"/>
        </w:rPr>
        <w:lastRenderedPageBreak/>
        <w:t xml:space="preserve">                                                                              </w:t>
      </w:r>
    </w:p>
    <w:tbl>
      <w:tblPr>
        <w:tblW w:w="14175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134"/>
        <w:gridCol w:w="20"/>
        <w:gridCol w:w="2389"/>
        <w:gridCol w:w="3686"/>
        <w:gridCol w:w="4819"/>
        <w:gridCol w:w="1134"/>
      </w:tblGrid>
      <w:tr w:rsidR="008F3ECC" w:rsidRPr="008F3ECC" w:rsidTr="008F3ECC">
        <w:trPr>
          <w:trHeight w:val="1183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№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0" w:type="dxa"/>
              <w:bottom w:w="108" w:type="dxa"/>
              <w:right w:w="0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Учебна седмица по ред</w:t>
            </w:r>
          </w:p>
        </w:tc>
        <w:tc>
          <w:tcPr>
            <w:tcW w:w="24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Тема на урочната единица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Очаквани резултати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Методи и дейности, използвани при работа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Бележки</w:t>
            </w:r>
          </w:p>
        </w:tc>
      </w:tr>
      <w:tr w:rsidR="008F3ECC" w:rsidRPr="008F3ECC" w:rsidTr="008F3ECC">
        <w:trPr>
          <w:trHeight w:val="435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(1)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(2)</w:t>
            </w:r>
          </w:p>
        </w:tc>
        <w:tc>
          <w:tcPr>
            <w:tcW w:w="24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(3)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(4)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(5)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8F3ECC" w:rsidRPr="008F3ECC" w:rsidRDefault="008F3ECC" w:rsidP="008F3ECC">
            <w:pPr>
              <w:pStyle w:val="Table"/>
              <w:suppressAutoHyphens/>
              <w:jc w:val="center"/>
            </w:pPr>
            <w:r w:rsidRPr="008F3ECC">
              <w:rPr>
                <w:b/>
                <w:bCs/>
              </w:rPr>
              <w:t>(6)</w:t>
            </w:r>
          </w:p>
        </w:tc>
      </w:tr>
      <w:tr w:rsidR="008F3ECC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Table"/>
              <w:suppressAutoHyphens/>
              <w:jc w:val="left"/>
            </w:pPr>
            <w:r w:rsidRPr="008F3ECC">
              <w:t>1.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Table"/>
              <w:suppressAutoHyphens/>
              <w:jc w:val="left"/>
            </w:pPr>
            <w:r w:rsidRPr="008F3ECC">
              <w:t>1.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F3226F" w:rsidRDefault="008F3ECC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Преговор. Тест „Вече знаем“</w:t>
            </w:r>
          </w:p>
          <w:p w:rsidR="008F3ECC" w:rsidRPr="008F3ECC" w:rsidRDefault="008F3ECC" w:rsidP="008F3ECC">
            <w:pPr>
              <w:pStyle w:val="Table"/>
              <w:suppressAutoHyphens/>
              <w:jc w:val="left"/>
              <w:rPr>
                <w:b/>
              </w:rPr>
            </w:pPr>
            <w:r>
              <w:t>КО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NoParagraphStyle"/>
              <w:spacing w:line="240" w:lineRule="auto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Да се установи нивото на художествените познания на учениците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564BB4" w:rsidRDefault="008F3ECC" w:rsidP="008F3ECC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8F3ECC" w:rsidRPr="00564BB4" w:rsidRDefault="008F3ECC" w:rsidP="008F3EC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</w:rPr>
            </w:pPr>
            <w:r w:rsidRPr="00564BB4">
              <w:rPr>
                <w:rFonts w:ascii="Times New Roman" w:hAnsi="Times New Roman" w:cs="Times New Roman"/>
                <w:sz w:val="22"/>
                <w:szCs w:val="22"/>
              </w:rPr>
              <w:t>визуален тест, анализ и цифрова оценка на резултатите</w:t>
            </w:r>
            <w:r w:rsidRPr="00564BB4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8F3ECC" w:rsidRPr="00564BB4" w:rsidRDefault="008F3ECC" w:rsidP="008F3EC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8F3ECC" w:rsidRPr="00564BB4" w:rsidRDefault="008F3ECC" w:rsidP="008F3ECC">
            <w:pPr>
              <w:pStyle w:val="Table"/>
              <w:suppressAutoHyphens/>
              <w:spacing w:line="240" w:lineRule="auto"/>
              <w:jc w:val="left"/>
            </w:pPr>
            <w:r w:rsidRPr="00564BB4">
              <w:t xml:space="preserve">Определя самостоятелно отговорите на въпросите във визуалния тест </w:t>
            </w:r>
          </w:p>
          <w:p w:rsidR="008F3ECC" w:rsidRPr="00564BB4" w:rsidRDefault="008F3ECC" w:rsidP="008F3ECC">
            <w:pPr>
              <w:pStyle w:val="Table"/>
              <w:suppressAutoHyphens/>
              <w:jc w:val="lef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8F3ECC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Table"/>
              <w:suppressAutoHyphens/>
              <w:jc w:val="left"/>
            </w:pPr>
            <w:r>
              <w:t>2.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Table"/>
              <w:suppressAutoHyphens/>
              <w:jc w:val="left"/>
            </w:pPr>
            <w:r>
              <w:t>2.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F3226F" w:rsidRDefault="008F3ECC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Видове изящни изкуства</w:t>
            </w:r>
          </w:p>
          <w:p w:rsidR="008F3ECC" w:rsidRPr="008F3ECC" w:rsidRDefault="008F3ECC" w:rsidP="008F3ECC">
            <w:pPr>
              <w:pStyle w:val="Table"/>
              <w:suppressAutoHyphens/>
              <w:jc w:val="left"/>
            </w:pPr>
            <w: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Разграничава изящните изкуства по вид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Описва и коментира творбите по съдържание и изобразителен материал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564BB4" w:rsidRDefault="008F3ECC" w:rsidP="008F3ECC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8F3ECC" w:rsidRPr="00564BB4" w:rsidRDefault="008F3ECC" w:rsidP="008F3EC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sz w:val="22"/>
                <w:szCs w:val="22"/>
              </w:rPr>
              <w:t>входяща диагностика на знанията и уменията по живопис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8F3ECC" w:rsidRPr="00564BB4" w:rsidRDefault="008F3ECC" w:rsidP="008F3EC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8F3ECC" w:rsidRPr="00564BB4" w:rsidRDefault="008F3ECC" w:rsidP="008F3ECC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t>Разглежда репродуцираните творби и определя по какво се различават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8F3ECC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Default="008F3ECC" w:rsidP="008F3ECC">
            <w:pPr>
              <w:pStyle w:val="Table"/>
              <w:suppressAutoHyphens/>
              <w:jc w:val="left"/>
            </w:pPr>
            <w:r>
              <w:t>3.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Default="008F3ECC" w:rsidP="008F3ECC">
            <w:pPr>
              <w:pStyle w:val="Table"/>
              <w:suppressAutoHyphens/>
              <w:jc w:val="left"/>
            </w:pPr>
            <w:r>
              <w:t>3.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F3226F" w:rsidRDefault="008F3ECC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Живопис</w:t>
            </w:r>
          </w:p>
          <w:p w:rsidR="008F3ECC" w:rsidRPr="008F3ECC" w:rsidRDefault="008F3ECC" w:rsidP="008F3ECC">
            <w:pPr>
              <w:pStyle w:val="Table"/>
              <w:suppressAutoHyphens/>
              <w:jc w:val="left"/>
            </w:pPr>
            <w: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особеностите на живописта</w:t>
            </w:r>
          </w:p>
          <w:p w:rsidR="008F3ECC" w:rsidRPr="008F3ECC" w:rsidRDefault="008F3ECC" w:rsidP="008F3ECC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Разграничава изящната от монументалната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живопис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rPr>
                <w:b/>
              </w:rPr>
              <w:t>Методи:</w:t>
            </w:r>
          </w:p>
          <w:p w:rsidR="008F3ECC" w:rsidRPr="00564BB4" w:rsidRDefault="008F3ECC" w:rsidP="008F3EC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sz w:val="22"/>
                <w:szCs w:val="22"/>
              </w:rPr>
              <w:t>входяща диагностика на знанията и уменията по живопис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8F3ECC" w:rsidRPr="00564BB4" w:rsidRDefault="008F3ECC" w:rsidP="008F3ECC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8F3ECC" w:rsidRPr="00564BB4" w:rsidRDefault="008F3ECC" w:rsidP="008F3ECC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sz w:val="22"/>
                <w:szCs w:val="22"/>
              </w:rPr>
              <w:t>Създава пейзаж с техники по избор</w:t>
            </w:r>
          </w:p>
          <w:p w:rsidR="008F3ECC" w:rsidRPr="008F3ECC" w:rsidRDefault="008F3ECC" w:rsidP="008F3ECC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t>Определя композиционното и цветовото решение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8F3ECC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Default="004445BA" w:rsidP="008F3ECC">
            <w:pPr>
              <w:pStyle w:val="Table"/>
              <w:suppressAutoHyphens/>
              <w:jc w:val="left"/>
            </w:pPr>
            <w:r>
              <w:t>4.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Default="004445BA" w:rsidP="008F3ECC">
            <w:pPr>
              <w:pStyle w:val="Table"/>
              <w:suppressAutoHyphens/>
              <w:jc w:val="left"/>
            </w:pPr>
            <w:r>
              <w:t>4.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F3226F" w:rsidRDefault="004445BA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Скулптура</w:t>
            </w:r>
          </w:p>
          <w:p w:rsidR="004445BA" w:rsidRDefault="004445BA" w:rsidP="008F3ECC">
            <w:pPr>
              <w:pStyle w:val="Table"/>
              <w:suppressAutoHyphens/>
              <w:jc w:val="left"/>
            </w:pPr>
            <w: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445BA" w:rsidRPr="008F3ECC" w:rsidRDefault="004445BA" w:rsidP="004445B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Разграничава творбите на изящната от монументалната скулптура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 кръглата от релефната пластика;</w:t>
            </w:r>
          </w:p>
          <w:p w:rsidR="008F3ECC" w:rsidRPr="008F3ECC" w:rsidRDefault="004445BA" w:rsidP="004445BA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видовете скулптурни материали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564BB4" w:rsidRDefault="00564BB4" w:rsidP="00564BB4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564BB4" w:rsidRPr="00564BB4" w:rsidRDefault="00564BB4" w:rsidP="00564BB4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sz w:val="22"/>
                <w:szCs w:val="22"/>
              </w:rPr>
              <w:t xml:space="preserve">входяща диагностика на знанията и уменията по </w:t>
            </w:r>
            <w:r w:rsidRPr="00564BB4">
              <w:rPr>
                <w:rFonts w:ascii="Times New Roman" w:hAnsi="Times New Roman" w:cs="Times New Roman"/>
                <w:sz w:val="22"/>
                <w:szCs w:val="22"/>
              </w:rPr>
              <w:t>скулптура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564BB4" w:rsidRPr="00564BB4" w:rsidRDefault="00564BB4" w:rsidP="00564BB4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8F3ECC" w:rsidRPr="008F3ECC" w:rsidRDefault="00564BB4" w:rsidP="008F3ECC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Устойчиво моделира човешка фигура в статична поза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8F3ECC" w:rsidRPr="008F3ECC" w:rsidRDefault="008F3ECC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564BB4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Default="00564BB4" w:rsidP="008F3ECC">
            <w:pPr>
              <w:pStyle w:val="Table"/>
              <w:suppressAutoHyphens/>
              <w:jc w:val="left"/>
            </w:pPr>
            <w:r>
              <w:lastRenderedPageBreak/>
              <w:t>5.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Default="00564BB4" w:rsidP="008F3ECC">
            <w:pPr>
              <w:pStyle w:val="Table"/>
              <w:suppressAutoHyphens/>
              <w:jc w:val="left"/>
            </w:pPr>
            <w:r>
              <w:t>5.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F3226F" w:rsidRDefault="00564BB4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Графика</w:t>
            </w:r>
          </w:p>
          <w:p w:rsidR="00564BB4" w:rsidRDefault="00564BB4" w:rsidP="008F3ECC">
            <w:pPr>
              <w:pStyle w:val="Table"/>
              <w:suppressAutoHyphens/>
              <w:jc w:val="left"/>
            </w:pPr>
            <w: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8F3ECC" w:rsidRDefault="00564BB4" w:rsidP="00564BB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особеностите на графиката</w:t>
            </w:r>
          </w:p>
          <w:p w:rsidR="00564BB4" w:rsidRPr="008F3ECC" w:rsidRDefault="00564BB4" w:rsidP="00564BB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Разграничава рисунка от гравюра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564BB4" w:rsidRDefault="00564BB4" w:rsidP="00564BB4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564BB4" w:rsidRPr="00564BB4" w:rsidRDefault="00564BB4" w:rsidP="00564BB4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sz w:val="22"/>
                <w:szCs w:val="22"/>
              </w:rPr>
              <w:t xml:space="preserve">входяща диагностика на знанията и уменията по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графика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564BB4" w:rsidRPr="00564BB4" w:rsidRDefault="00564BB4" w:rsidP="00564BB4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564BB4" w:rsidRPr="008F3ECC" w:rsidRDefault="00564BB4" w:rsidP="00564BB4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Създава гравюра върху линолеум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8F3ECC" w:rsidRDefault="00564BB4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564BB4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Default="00564BB4" w:rsidP="008F3ECC">
            <w:pPr>
              <w:pStyle w:val="Table"/>
              <w:suppressAutoHyphens/>
              <w:jc w:val="left"/>
            </w:pPr>
            <w:r>
              <w:t>6.7.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Default="00564BB4" w:rsidP="008F3ECC">
            <w:pPr>
              <w:pStyle w:val="Table"/>
              <w:suppressAutoHyphens/>
              <w:jc w:val="left"/>
            </w:pPr>
            <w:r>
              <w:t>6.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F3226F" w:rsidRPr="00F3226F" w:rsidRDefault="00564BB4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Галерия</w:t>
            </w:r>
          </w:p>
          <w:p w:rsidR="00564BB4" w:rsidRPr="00F3226F" w:rsidRDefault="00564BB4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Видове изящни изкуства</w:t>
            </w:r>
          </w:p>
          <w:p w:rsidR="00564BB4" w:rsidRDefault="00564BB4" w:rsidP="008F3ECC">
            <w:pPr>
              <w:pStyle w:val="Table"/>
              <w:suppressAutoHyphens/>
              <w:jc w:val="left"/>
            </w:pPr>
            <w:r>
              <w:t>СОЗ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8F3ECC" w:rsidRDefault="00564BB4" w:rsidP="00564BB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Диференцира творбите на изящните изкуства по вид, като ги анализира по съдържание и материал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564BB4" w:rsidRDefault="00564BB4" w:rsidP="00564BB4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564BB4" w:rsidRDefault="00564BB4" w:rsidP="00564BB4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систематизиране и обобщаване на знанията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564BB4" w:rsidRPr="00564BB4" w:rsidRDefault="00564BB4" w:rsidP="00564BB4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564BB4" w:rsidRPr="00564BB4" w:rsidRDefault="00564BB4" w:rsidP="00564BB4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Съпоставя показаните творби по тематично съдържание, изобразителни материали и форма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8F3ECC" w:rsidRDefault="00564BB4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564BB4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Default="00564BB4" w:rsidP="008F3ECC">
            <w:pPr>
              <w:pStyle w:val="Table"/>
              <w:suppressAutoHyphens/>
              <w:jc w:val="left"/>
            </w:pPr>
            <w:r>
              <w:t>7.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Default="00564BB4" w:rsidP="008F3ECC">
            <w:pPr>
              <w:pStyle w:val="Table"/>
              <w:suppressAutoHyphens/>
              <w:jc w:val="left"/>
            </w:pPr>
            <w:r>
              <w:t>7.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F3226F" w:rsidRDefault="00564BB4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Жанрове в изящните изкуства</w:t>
            </w:r>
          </w:p>
          <w:p w:rsidR="00564BB4" w:rsidRPr="008F3ECC" w:rsidRDefault="00564BB4" w:rsidP="008F3ECC">
            <w:pPr>
              <w:pStyle w:val="Table"/>
              <w:suppressAutoHyphens/>
              <w:jc w:val="left"/>
            </w:pPr>
            <w: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8F3ECC" w:rsidRDefault="00564BB4" w:rsidP="00564BB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основните жанрове на изящните изкуства</w:t>
            </w:r>
          </w:p>
          <w:p w:rsidR="00564BB4" w:rsidRPr="008F3ECC" w:rsidRDefault="00564BB4" w:rsidP="00564BB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Умее да ги сравнява и коментира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564BB4" w:rsidRDefault="00564BB4" w:rsidP="00564BB4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564BB4" w:rsidRDefault="00564BB4" w:rsidP="00564BB4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устен</w:t>
            </w:r>
          </w:p>
          <w:p w:rsidR="00564BB4" w:rsidRPr="00564BB4" w:rsidRDefault="00564BB4" w:rsidP="00564BB4">
            <w:pPr>
              <w:pStyle w:val="TXTTABLE"/>
              <w:suppressAutoHyphens w:val="0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564BB4" w:rsidRPr="00564BB4" w:rsidRDefault="00564BB4" w:rsidP="00564BB4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Създава природен пейзаж с техники по избор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8F3ECC" w:rsidRDefault="00564BB4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564BB4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Default="00564BB4" w:rsidP="008F3ECC">
            <w:pPr>
              <w:pStyle w:val="Table"/>
              <w:suppressAutoHyphens/>
              <w:jc w:val="left"/>
            </w:pPr>
            <w:r>
              <w:t>8.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Default="00564BB4" w:rsidP="008F3ECC">
            <w:pPr>
              <w:pStyle w:val="Table"/>
              <w:suppressAutoHyphens/>
              <w:jc w:val="left"/>
            </w:pPr>
            <w:r>
              <w:t>8.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F3226F" w:rsidRDefault="00E91BA7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Пейзаж</w:t>
            </w:r>
          </w:p>
          <w:p w:rsidR="00E91BA7" w:rsidRDefault="00E91BA7" w:rsidP="008F3ECC">
            <w:pPr>
              <w:pStyle w:val="Table"/>
              <w:suppressAutoHyphens/>
              <w:jc w:val="left"/>
            </w:pPr>
            <w: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разновидностите на архитектурния пейзаж</w:t>
            </w:r>
          </w:p>
          <w:p w:rsidR="00564BB4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Предава материалността на обектите с различни изразни средства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564BB4" w:rsidRDefault="00E91BA7" w:rsidP="00E91BA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E91BA7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изобразителните резултати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E91BA7" w:rsidRPr="00564BB4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564BB4" w:rsidRPr="00564BB4" w:rsidRDefault="00E91BA7" w:rsidP="00564BB4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Създава пейзаж с архитектурен мотив, като предава пространството чрез застъпване на обектите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64BB4" w:rsidRPr="008F3ECC" w:rsidRDefault="00564BB4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E91BA7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Default="00E91BA7" w:rsidP="008F3ECC">
            <w:pPr>
              <w:pStyle w:val="Table"/>
              <w:suppressAutoHyphens/>
              <w:jc w:val="left"/>
            </w:pPr>
            <w:r>
              <w:t>9.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Default="00E91BA7" w:rsidP="008F3ECC">
            <w:pPr>
              <w:pStyle w:val="Table"/>
              <w:suppressAutoHyphens/>
              <w:jc w:val="left"/>
            </w:pPr>
            <w:r>
              <w:t>9.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F3226F" w:rsidRDefault="00E91BA7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Натюрморт</w:t>
            </w:r>
          </w:p>
          <w:p w:rsidR="00E91BA7" w:rsidRDefault="00E91BA7" w:rsidP="008F3ECC">
            <w:pPr>
              <w:pStyle w:val="Table"/>
              <w:suppressAutoHyphens/>
              <w:jc w:val="left"/>
            </w:pPr>
            <w: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особеностите на този жанр</w:t>
            </w:r>
          </w:p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Разпознава творбите по съдържание от другите жанрове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564BB4" w:rsidRDefault="00E91BA7" w:rsidP="00E91BA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E91BA7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еседа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резултатите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E91BA7" w:rsidRPr="00564BB4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E91BA7" w:rsidRPr="00564BB4" w:rsidRDefault="00E91BA7" w:rsidP="00E91BA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 xml:space="preserve">Изгражда натюрморт чрез апликиране, като определя взаимното разположение на моделите според гледната точка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E91BA7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Default="00E91BA7" w:rsidP="008F3ECC">
            <w:pPr>
              <w:pStyle w:val="Table"/>
              <w:suppressAutoHyphens/>
              <w:jc w:val="left"/>
            </w:pPr>
            <w:r>
              <w:t>10.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Default="00E91BA7" w:rsidP="008F3ECC">
            <w:pPr>
              <w:pStyle w:val="Table"/>
              <w:suppressAutoHyphens/>
              <w:jc w:val="left"/>
            </w:pPr>
            <w:r>
              <w:t>10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F3226F" w:rsidRDefault="00E91BA7" w:rsidP="008F3ECC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Портрет</w:t>
            </w:r>
          </w:p>
          <w:p w:rsidR="00E91BA7" w:rsidRDefault="00E91BA7" w:rsidP="008F3ECC">
            <w:pPr>
              <w:pStyle w:val="Table"/>
              <w:suppressAutoHyphens/>
              <w:jc w:val="left"/>
            </w:pPr>
            <w: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особеностите на портретния жанр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Обсъжда особеностите на автопортрета като разновидност на този жанр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564BB4" w:rsidRDefault="00E91BA7" w:rsidP="00E91BA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E91BA7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резултатите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E91BA7" w:rsidRPr="00564BB4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E91BA7" w:rsidRPr="00564BB4" w:rsidRDefault="00E91BA7" w:rsidP="00E91BA7">
            <w:pPr>
              <w:pStyle w:val="TXTTABLE"/>
              <w:suppressAutoHyphens w:val="0"/>
              <w:spacing w:after="0"/>
              <w:jc w:val="left"/>
              <w:rPr>
                <w:b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Изпълнява автопортрет, без да постигне фотографска прилика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Използва живописни материали и техники по избор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E91BA7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Default="00E91BA7" w:rsidP="008F3ECC">
            <w:pPr>
              <w:pStyle w:val="Table"/>
              <w:suppressAutoHyphens/>
              <w:jc w:val="left"/>
            </w:pPr>
            <w:r>
              <w:lastRenderedPageBreak/>
              <w:t>11.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Default="00E91BA7" w:rsidP="008F3ECC">
            <w:pPr>
              <w:pStyle w:val="Table"/>
              <w:suppressAutoHyphens/>
              <w:jc w:val="left"/>
            </w:pPr>
            <w:r>
              <w:t>11.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F3226F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F3226F">
              <w:rPr>
                <w:rFonts w:ascii="Times New Roman" w:hAnsi="Times New Roman"/>
                <w:b/>
                <w:sz w:val="22"/>
                <w:szCs w:val="22"/>
              </w:rPr>
              <w:t>Галерия</w:t>
            </w:r>
          </w:p>
          <w:p w:rsidR="00E91BA7" w:rsidRPr="00F3226F" w:rsidRDefault="00E91BA7" w:rsidP="00E91BA7">
            <w:pPr>
              <w:pStyle w:val="Table"/>
              <w:suppressAutoHyphens/>
              <w:jc w:val="left"/>
              <w:rPr>
                <w:b/>
              </w:rPr>
            </w:pPr>
            <w:r w:rsidRPr="00F3226F">
              <w:rPr>
                <w:b/>
              </w:rPr>
              <w:t>Жанрове в изящните изкуства</w:t>
            </w:r>
          </w:p>
          <w:p w:rsidR="00E91BA7" w:rsidRDefault="00E91BA7" w:rsidP="00E91BA7">
            <w:pPr>
              <w:pStyle w:val="Table"/>
              <w:suppressAutoHyphens/>
              <w:jc w:val="left"/>
            </w:pPr>
            <w:r>
              <w:t>СОЗ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Разграничава изящните изкуства по жанр</w:t>
            </w:r>
          </w:p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Обсъжда разновидностите им и техните особености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564BB4" w:rsidRDefault="00E91BA7" w:rsidP="00E91BA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E91BA7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беседа – отговаря на конкретни въпроси за систематизиране и обобщаване на знанията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E91BA7" w:rsidRPr="00564BB4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E91BA7" w:rsidRPr="00564BB4" w:rsidRDefault="00E91BA7" w:rsidP="00E91BA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Съпоставя приложените в учебника творби и определя жанра им според тяхното съдържание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E91BA7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Default="00E91BA7" w:rsidP="008F3ECC">
            <w:pPr>
              <w:pStyle w:val="Table"/>
              <w:suppressAutoHyphens/>
              <w:jc w:val="left"/>
            </w:pPr>
            <w:r>
              <w:t>12.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Default="00E91BA7" w:rsidP="008F3ECC">
            <w:pPr>
              <w:pStyle w:val="Table"/>
              <w:suppressAutoHyphens/>
              <w:jc w:val="left"/>
            </w:pPr>
            <w:r>
              <w:t>12.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A06317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Галерия</w:t>
            </w:r>
          </w:p>
          <w:p w:rsidR="00E91BA7" w:rsidRPr="00A06317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Праисторическо изкуство</w:t>
            </w:r>
          </w:p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Разпознава и описва творбите на тази епоха</w:t>
            </w:r>
          </w:p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Разбира ролята на изкуството в човешкото общество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564BB4" w:rsidRDefault="00E91BA7" w:rsidP="00E91BA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E91BA7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еседа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сравняване на скални изображения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E91BA7" w:rsidRPr="00564BB4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E91BA7" w:rsidRPr="00564BB4" w:rsidRDefault="00E91BA7" w:rsidP="00E91BA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Има представа за възникване на художественото творчество и етапите на развитие на изкуството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E91BA7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Default="00E91BA7" w:rsidP="008F3ECC">
            <w:pPr>
              <w:pStyle w:val="Table"/>
              <w:suppressAutoHyphens/>
              <w:jc w:val="left"/>
            </w:pPr>
            <w:r>
              <w:t>13.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Default="00E91BA7" w:rsidP="008F3ECC">
            <w:pPr>
              <w:pStyle w:val="Table"/>
              <w:suppressAutoHyphens/>
              <w:jc w:val="left"/>
            </w:pPr>
            <w:r>
              <w:t>13.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A06317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Форми в природата</w:t>
            </w:r>
          </w:p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Установява прилики и разлики между обектите от един и същи вид в природата по големина, форма, части, структура, белези и цвят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A51540" w:rsidRPr="00564BB4" w:rsidRDefault="00A51540" w:rsidP="00A51540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A51540" w:rsidRDefault="00A51540" w:rsidP="00A51540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изобразителните резултати</w:t>
            </w:r>
          </w:p>
          <w:p w:rsidR="00A51540" w:rsidRPr="00564BB4" w:rsidRDefault="00A51540" w:rsidP="00A51540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7803A2" w:rsidRPr="008F3ECC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Създава пейзаж с природен мотив</w:t>
            </w:r>
          </w:p>
          <w:p w:rsidR="00E91BA7" w:rsidRPr="00564BB4" w:rsidRDefault="007803A2" w:rsidP="007803A2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Отразява в рисунката пространствено конструктивните връзки между обектите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E91BA7" w:rsidRPr="008F3ECC" w:rsidRDefault="00E91BA7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7803A2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Default="007803A2" w:rsidP="008F3ECC">
            <w:pPr>
              <w:pStyle w:val="Table"/>
              <w:suppressAutoHyphens/>
              <w:jc w:val="left"/>
            </w:pPr>
            <w:r>
              <w:t>14.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Default="007803A2" w:rsidP="008F3ECC">
            <w:pPr>
              <w:pStyle w:val="Table"/>
              <w:suppressAutoHyphens/>
              <w:jc w:val="left"/>
            </w:pPr>
            <w:r>
              <w:t>14.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A06317" w:rsidRDefault="007803A2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Форми и пропорции</w:t>
            </w:r>
          </w:p>
          <w:p w:rsidR="007803A2" w:rsidRDefault="007803A2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8F3ECC" w:rsidRDefault="007803A2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Притежава знания за видимите форми и техните пропорции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564BB4" w:rsidRDefault="007803A2" w:rsidP="007803A2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7803A2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изобразителните резултати</w:t>
            </w:r>
          </w:p>
          <w:p w:rsidR="007803A2" w:rsidRPr="00564BB4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7803A2" w:rsidRPr="007803A2" w:rsidRDefault="007803A2" w:rsidP="00A51540">
            <w:pPr>
              <w:pStyle w:val="Table"/>
              <w:suppressAutoHyphens/>
              <w:spacing w:line="240" w:lineRule="auto"/>
              <w:jc w:val="left"/>
            </w:pPr>
            <w:r w:rsidRPr="007803A2">
              <w:t>Умее</w:t>
            </w:r>
            <w:r>
              <w:t xml:space="preserve"> да предава формата на предметите в скици и рисунки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8F3ECC" w:rsidRDefault="007803A2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7803A2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Default="007803A2" w:rsidP="008F3ECC">
            <w:pPr>
              <w:pStyle w:val="Table"/>
              <w:suppressAutoHyphens/>
              <w:jc w:val="left"/>
            </w:pPr>
            <w:r>
              <w:t>15.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Default="007803A2" w:rsidP="008F3ECC">
            <w:pPr>
              <w:pStyle w:val="Table"/>
              <w:suppressAutoHyphens/>
              <w:jc w:val="left"/>
            </w:pPr>
            <w:r>
              <w:t>15.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A06317" w:rsidRDefault="007803A2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Хармонията в природата и изкуството</w:t>
            </w:r>
          </w:p>
          <w:p w:rsidR="007803A2" w:rsidRDefault="007803A2" w:rsidP="00E91BA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8F3ECC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Оценява обектите от природната среда от естетическа гледна точка</w:t>
            </w:r>
          </w:p>
          <w:p w:rsidR="007803A2" w:rsidRPr="008F3ECC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Разбира хармонията в творбите на изкуството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564BB4" w:rsidRDefault="007803A2" w:rsidP="007803A2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7803A2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беседа,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изобразителните резултати</w:t>
            </w:r>
          </w:p>
          <w:p w:rsidR="007803A2" w:rsidRPr="00564BB4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7803A2" w:rsidRPr="00564BB4" w:rsidRDefault="007803A2" w:rsidP="007803A2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Изгражда нефигурална композиция, като се стреми да съчетае хармонично цветовете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8F3ECC" w:rsidRDefault="007803A2" w:rsidP="008F3ECC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7803A2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Default="007803A2" w:rsidP="007803A2">
            <w:pPr>
              <w:pStyle w:val="Table"/>
              <w:suppressAutoHyphens/>
              <w:jc w:val="left"/>
            </w:pPr>
            <w:r>
              <w:t>16.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Default="007803A2" w:rsidP="007803A2">
            <w:pPr>
              <w:pStyle w:val="Table"/>
              <w:suppressAutoHyphens/>
              <w:jc w:val="left"/>
            </w:pPr>
            <w:r>
              <w:t>16.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A06317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Изразни средства в живописта</w:t>
            </w:r>
          </w:p>
          <w:p w:rsidR="007803A2" w:rsidRPr="008F3ECC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8F3ECC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Прилага характерните за живописта изразни средства – цветове и форма (детайлизирана или по-обобщена)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lastRenderedPageBreak/>
              <w:t>Запознат е с ролята на материалите и техниката на живописване като изразно средство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564BB4" w:rsidRDefault="007803A2" w:rsidP="007803A2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lastRenderedPageBreak/>
              <w:t>Методи:</w:t>
            </w:r>
          </w:p>
          <w:p w:rsidR="007803A2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беседа,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резултати</w:t>
            </w:r>
            <w:r>
              <w:rPr>
                <w:rFonts w:ascii="Times New Roman" w:hAnsi="Times New Roman"/>
                <w:sz w:val="22"/>
                <w:szCs w:val="22"/>
              </w:rPr>
              <w:t>те</w:t>
            </w:r>
          </w:p>
          <w:p w:rsidR="007803A2" w:rsidRPr="00564BB4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Дейности:</w:t>
            </w:r>
          </w:p>
          <w:p w:rsidR="007803A2" w:rsidRPr="00564BB4" w:rsidRDefault="007803A2" w:rsidP="007803A2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Изпълнява рисунка на тема „Пролетен пейзаж“ в определена последователност с материали и техники на работа по избор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8F3ECC" w:rsidRDefault="007803A2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7803A2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Default="007803A2" w:rsidP="007803A2">
            <w:pPr>
              <w:pStyle w:val="Table"/>
              <w:suppressAutoHyphens/>
              <w:jc w:val="left"/>
            </w:pPr>
            <w:r>
              <w:t>17.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Default="007803A2" w:rsidP="007803A2">
            <w:pPr>
              <w:pStyle w:val="Table"/>
              <w:suppressAutoHyphens/>
              <w:jc w:val="left"/>
            </w:pPr>
            <w:r>
              <w:t>17.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A06317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Междинна диагностика</w:t>
            </w:r>
          </w:p>
          <w:p w:rsidR="007803A2" w:rsidRPr="008F3ECC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8F3ECC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Целта на процедурата е да се установи степента на усвоените през І учебен срок теоретико-художествени познания на ученика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564BB4" w:rsidRDefault="007803A2" w:rsidP="007803A2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7803A2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визуален тест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въпросник с три възможни отговора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7803A2" w:rsidRPr="00564BB4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7803A2" w:rsidRPr="00564BB4" w:rsidRDefault="007803A2" w:rsidP="007803A2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Отговаря на въпросите, като отбелязва с Х верния отговор в бланки 1 и 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8F3ECC" w:rsidRDefault="007803A2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7803A2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Default="007803A2" w:rsidP="007803A2">
            <w:pPr>
              <w:pStyle w:val="Table"/>
              <w:suppressAutoHyphens/>
              <w:jc w:val="left"/>
            </w:pPr>
            <w:r>
              <w:t>18.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Default="007803A2" w:rsidP="007803A2">
            <w:pPr>
              <w:pStyle w:val="Table"/>
              <w:suppressAutoHyphens/>
              <w:jc w:val="left"/>
            </w:pPr>
            <w:r>
              <w:t>18.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A06317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Пространството в живописта</w:t>
            </w:r>
          </w:p>
          <w:p w:rsidR="007803A2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8F3ECC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Използва цветовете като изразно средства за предаване на определено настроение в образи, обстановка и ситуации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Познава и прилага способите за изобразяване на пространството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564BB4" w:rsidRDefault="007803A2" w:rsidP="007803A2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7803A2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резултатите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7803A2" w:rsidRPr="00564BB4" w:rsidRDefault="007803A2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7803A2" w:rsidRPr="00564BB4" w:rsidRDefault="007803A2" w:rsidP="007803A2">
            <w:pPr>
              <w:pStyle w:val="TXTTABLE"/>
              <w:suppressAutoHyphens w:val="0"/>
              <w:spacing w:after="0"/>
              <w:jc w:val="left"/>
              <w:rPr>
                <w:b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Създава фигурална композиция на тема „Зимни празници“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Подбира подходящи изразни средства с оглед на замисъла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3A2" w:rsidRPr="008F3ECC" w:rsidRDefault="007803A2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5C0483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C0483" w:rsidRDefault="005C0483" w:rsidP="007803A2">
            <w:pPr>
              <w:pStyle w:val="Table"/>
              <w:suppressAutoHyphens/>
              <w:jc w:val="left"/>
            </w:pPr>
            <w:r>
              <w:t>19.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C0483" w:rsidRDefault="005C0483" w:rsidP="007803A2">
            <w:pPr>
              <w:pStyle w:val="Table"/>
              <w:suppressAutoHyphens/>
              <w:jc w:val="left"/>
            </w:pPr>
            <w:r>
              <w:t>19.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C0483" w:rsidRPr="00A06317" w:rsidRDefault="005C0483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Изразни средства в скулптурата</w:t>
            </w:r>
          </w:p>
          <w:p w:rsidR="005C0483" w:rsidRDefault="005C0483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C0483" w:rsidRPr="008F3ECC" w:rsidRDefault="005C0483" w:rsidP="005C04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компактната и разчленената композиция в скулптурата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C0483" w:rsidRPr="008F3ECC" w:rsidRDefault="005C0483" w:rsidP="005C04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Прилага статична и динамична композиция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C0483" w:rsidRPr="00564BB4" w:rsidRDefault="005C0483" w:rsidP="005C048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5C0483" w:rsidRDefault="005C0483" w:rsidP="005C04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резултатите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5C0483" w:rsidRPr="00564BB4" w:rsidRDefault="005C0483" w:rsidP="005C04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5C0483" w:rsidRPr="00564BB4" w:rsidRDefault="005C0483" w:rsidP="005C0483">
            <w:pPr>
              <w:pStyle w:val="TXTTABLE"/>
              <w:suppressAutoHyphens w:val="0"/>
              <w:spacing w:after="0"/>
              <w:jc w:val="left"/>
              <w:rPr>
                <w:b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Моделира устойчиво човешка фигура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Предава най-общо пропорциите и конструктивните ѝ особености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5C0483" w:rsidRPr="008F3ECC" w:rsidRDefault="005C0483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780404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Default="00780404" w:rsidP="007803A2">
            <w:pPr>
              <w:pStyle w:val="Table"/>
              <w:suppressAutoHyphens/>
              <w:jc w:val="left"/>
            </w:pPr>
            <w:r>
              <w:t>20.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Default="00780404" w:rsidP="007803A2">
            <w:pPr>
              <w:pStyle w:val="Table"/>
              <w:suppressAutoHyphens/>
              <w:jc w:val="left"/>
            </w:pPr>
            <w:r>
              <w:t>20.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Pr="00A06317" w:rsidRDefault="00780404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Изразни средства в графиката</w:t>
            </w:r>
          </w:p>
          <w:p w:rsidR="00780404" w:rsidRDefault="00780404" w:rsidP="007803A2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Pr="008F3ECC" w:rsidRDefault="00780404" w:rsidP="005C048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Прилага специфични изразни средства за изграждане на графичната форма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Pr="00564BB4" w:rsidRDefault="00780404" w:rsidP="00780404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780404" w:rsidRDefault="00780404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резултатите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780404" w:rsidRPr="00564BB4" w:rsidRDefault="00780404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780404" w:rsidRPr="00564BB4" w:rsidRDefault="00780404" w:rsidP="005C048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Изпълнява пейзаж с графични материали и изразни средства за предаване на характерната им фактура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Pr="008F3ECC" w:rsidRDefault="00780404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780404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Default="00780404" w:rsidP="007803A2">
            <w:pPr>
              <w:pStyle w:val="Table"/>
              <w:suppressAutoHyphens/>
              <w:jc w:val="left"/>
            </w:pPr>
            <w:r>
              <w:lastRenderedPageBreak/>
              <w:t>21.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Default="00780404" w:rsidP="007803A2">
            <w:pPr>
              <w:pStyle w:val="Table"/>
              <w:suppressAutoHyphens/>
              <w:jc w:val="left"/>
            </w:pPr>
            <w:r>
              <w:t>21.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Pr="00A06317" w:rsidRDefault="00780404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Галерия</w:t>
            </w:r>
          </w:p>
          <w:p w:rsidR="00780404" w:rsidRPr="00A06317" w:rsidRDefault="00780404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Изразни средства в изящните изкуства</w:t>
            </w:r>
          </w:p>
          <w:p w:rsidR="00780404" w:rsidRDefault="00780404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Pr="008F3ECC" w:rsidRDefault="00780404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Разграничава изразните средства в творбите на изящните изкуства</w:t>
            </w:r>
          </w:p>
          <w:p w:rsidR="00780404" w:rsidRPr="008F3ECC" w:rsidRDefault="00780404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Обсъжда в група съученици избрани от тях творби от един или различни видове изящни изкуства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Pr="00564BB4" w:rsidRDefault="00780404" w:rsidP="00780404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780404" w:rsidRDefault="00780404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систематизиране и обобщаване на знанията в писмена форма или устно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780404" w:rsidRPr="00564BB4" w:rsidRDefault="00780404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780404" w:rsidRPr="00564BB4" w:rsidRDefault="00780404" w:rsidP="00780404">
            <w:pPr>
              <w:pStyle w:val="TXTTABLE"/>
              <w:suppressAutoHyphens w:val="0"/>
              <w:spacing w:after="0"/>
              <w:jc w:val="left"/>
              <w:rPr>
                <w:b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Съпоставя репродуцираните творби в учебника по съдържание и изразни средства: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цветове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форма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композиция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80404" w:rsidRPr="008F3ECC" w:rsidRDefault="00780404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D90E78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Default="00D90E78" w:rsidP="007803A2">
            <w:pPr>
              <w:pStyle w:val="Table"/>
              <w:suppressAutoHyphens/>
              <w:jc w:val="left"/>
            </w:pPr>
            <w:r>
              <w:t>22.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Default="00D90E78" w:rsidP="007803A2">
            <w:pPr>
              <w:pStyle w:val="Table"/>
              <w:suppressAutoHyphens/>
              <w:jc w:val="left"/>
            </w:pPr>
            <w:r>
              <w:t>22.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A06317" w:rsidRDefault="00D90E78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Изкуство на Двуречието</w:t>
            </w:r>
          </w:p>
          <w:p w:rsidR="00D90E78" w:rsidRPr="008F3ECC" w:rsidRDefault="00D90E78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8F3ECC" w:rsidRDefault="00D90E78" w:rsidP="00D90E7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Притежава обща представа за културата и изкуството на Двуречието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Познава най-забележителните паметници на изкуството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564BB4" w:rsidRDefault="00D90E78" w:rsidP="00D90E78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D90E78" w:rsidRDefault="00D90E78" w:rsidP="00D90E7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нагледяване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учебна лекция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</w:p>
          <w:p w:rsidR="00D90E78" w:rsidRPr="00564BB4" w:rsidRDefault="00D90E78" w:rsidP="00D90E7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D90E78" w:rsidRPr="00564BB4" w:rsidRDefault="00D90E78" w:rsidP="00D90E78">
            <w:pPr>
              <w:pStyle w:val="TXTTABLE"/>
              <w:suppressAutoHyphens w:val="0"/>
              <w:spacing w:after="0"/>
              <w:jc w:val="left"/>
              <w:rPr>
                <w:b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Коментира особеностите на архитектурата и скулптурата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Разграничава творбите на кръглата и релефната скулптура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8F3ECC" w:rsidRDefault="00D90E78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D90E78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Default="00D90E78" w:rsidP="007803A2">
            <w:pPr>
              <w:pStyle w:val="Table"/>
              <w:suppressAutoHyphens/>
              <w:jc w:val="left"/>
            </w:pPr>
            <w:r>
              <w:t>23.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Default="00D90E78" w:rsidP="007803A2">
            <w:pPr>
              <w:pStyle w:val="Table"/>
              <w:suppressAutoHyphens/>
              <w:jc w:val="left"/>
            </w:pPr>
            <w:r>
              <w:t>23.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A06317" w:rsidRDefault="00D90E78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Изкуство на Древен Египет</w:t>
            </w:r>
          </w:p>
          <w:p w:rsidR="00D90E78" w:rsidRDefault="00D90E78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8F3ECC" w:rsidRDefault="00D90E78" w:rsidP="00D90E7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характерните принципи в египетското изкуство и архитектура и най-известните паметници на изкуството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564BB4" w:rsidRDefault="00D90E78" w:rsidP="00D90E78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D90E78" w:rsidRDefault="00D90E78" w:rsidP="00D90E7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нагледяване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учебна лекция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</w:p>
          <w:p w:rsidR="00D90E78" w:rsidRPr="00564BB4" w:rsidRDefault="00D90E78" w:rsidP="00D90E7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Дейности:</w:t>
            </w:r>
          </w:p>
          <w:p w:rsidR="00D90E78" w:rsidRPr="00564BB4" w:rsidRDefault="00D90E78" w:rsidP="00D90E78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Описва особеностите на архитектурата, скулптурата и стенописите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8F3ECC" w:rsidRDefault="00D90E78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D90E78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Default="00D90E78" w:rsidP="007803A2">
            <w:pPr>
              <w:pStyle w:val="Table"/>
              <w:suppressAutoHyphens/>
              <w:jc w:val="left"/>
            </w:pPr>
            <w:r>
              <w:t>24.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Default="00D90E78" w:rsidP="007803A2">
            <w:pPr>
              <w:pStyle w:val="Table"/>
              <w:suppressAutoHyphens/>
              <w:jc w:val="left"/>
            </w:pPr>
            <w:r>
              <w:t>24.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A06317" w:rsidRDefault="00D90E78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Видове композиции в изящните изкуства</w:t>
            </w:r>
          </w:p>
          <w:p w:rsidR="00D90E78" w:rsidRDefault="00D90E78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8F3ECC" w:rsidRDefault="00D90E78" w:rsidP="00D90E7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основните принципи за изграждане на композицията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Прилага симетричното и асиметричното разполагане на композиционните елементи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564BB4" w:rsidRDefault="00D90E78" w:rsidP="00D90E78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D90E78" w:rsidRDefault="00D90E78" w:rsidP="00D90E7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резултатите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D90E78" w:rsidRPr="00564BB4" w:rsidRDefault="00D90E78" w:rsidP="00D90E7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D90E78" w:rsidRPr="00564BB4" w:rsidRDefault="00D90E78" w:rsidP="00D90E78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Изпълнява фигурална композиция или пейзаж с живописни или графични изразни средства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8F3ECC" w:rsidRDefault="00D90E78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D90E78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Default="00D90E78" w:rsidP="007803A2">
            <w:pPr>
              <w:pStyle w:val="Table"/>
              <w:suppressAutoHyphens/>
              <w:jc w:val="left"/>
            </w:pPr>
            <w:r>
              <w:t>25.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Default="00D90E78" w:rsidP="007803A2">
            <w:pPr>
              <w:pStyle w:val="Table"/>
              <w:suppressAutoHyphens/>
              <w:jc w:val="left"/>
            </w:pPr>
            <w:r>
              <w:t>25.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A06317" w:rsidRDefault="00D90E78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Композиционният център в изящните изкуства</w:t>
            </w:r>
          </w:p>
          <w:p w:rsidR="00D90E78" w:rsidRPr="008F3ECC" w:rsidRDefault="00D90E78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8F3ECC" w:rsidRDefault="00D90E78" w:rsidP="00D90E78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част от способите, използвани от художниците за подчертаване на композиционния център в творческия процес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564BB4" w:rsidRDefault="00D83AE7" w:rsidP="00D83AE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D83AE7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резултатите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D83AE7" w:rsidRPr="00564BB4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D90E78" w:rsidRPr="00564BB4" w:rsidRDefault="00D83AE7" w:rsidP="00D90E78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Прилага някои от способите при изграждане на фигурална композиция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90E78" w:rsidRPr="008F3ECC" w:rsidRDefault="00D90E78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D83AE7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Default="00D83AE7" w:rsidP="007803A2">
            <w:pPr>
              <w:pStyle w:val="Table"/>
              <w:suppressAutoHyphens/>
              <w:jc w:val="left"/>
            </w:pPr>
            <w:r>
              <w:t>26.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Default="00D83AE7" w:rsidP="007803A2">
            <w:pPr>
              <w:pStyle w:val="Table"/>
              <w:suppressAutoHyphens/>
              <w:jc w:val="left"/>
            </w:pPr>
            <w:r>
              <w:t>26.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A06317" w:rsidRDefault="00D83AE7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Фигурална композиция</w:t>
            </w:r>
          </w:p>
          <w:p w:rsidR="00D83AE7" w:rsidRPr="008F3ECC" w:rsidRDefault="00D83AE7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8F3ECC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съществените признаци на фигуралната композиция</w:t>
            </w:r>
          </w:p>
          <w:p w:rsidR="00D83AE7" w:rsidRPr="008F3ECC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 xml:space="preserve">Разграничава видовете фигурална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lastRenderedPageBreak/>
              <w:t>композиция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564BB4" w:rsidRDefault="00D83AE7" w:rsidP="00D83AE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lastRenderedPageBreak/>
              <w:t>Методи:</w:t>
            </w:r>
          </w:p>
          <w:p w:rsidR="00D83AE7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резултатите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D83AE7" w:rsidRPr="00564BB4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D83AE7" w:rsidRPr="00564BB4" w:rsidRDefault="00D83AE7" w:rsidP="00D83AE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Създава фигурална композиция по избрана от него тема, материал и техника на работа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8F3ECC" w:rsidRDefault="00D83AE7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D83AE7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Default="00D83AE7" w:rsidP="007803A2">
            <w:pPr>
              <w:pStyle w:val="Table"/>
              <w:suppressAutoHyphens/>
              <w:jc w:val="left"/>
            </w:pPr>
            <w:r>
              <w:t>27.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Default="00D83AE7" w:rsidP="007803A2">
            <w:pPr>
              <w:pStyle w:val="Table"/>
              <w:suppressAutoHyphens/>
              <w:jc w:val="left"/>
            </w:pPr>
            <w:r>
              <w:t>27.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A06317" w:rsidRDefault="00D83AE7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Нефигурална композиция</w:t>
            </w:r>
          </w:p>
          <w:p w:rsidR="00D83AE7" w:rsidRDefault="00D83AE7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ПД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8F3ECC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Обогатява познанията за особеностите на абстрактното изкуство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564BB4" w:rsidRDefault="00D83AE7" w:rsidP="00D83AE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D83AE7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онферанс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анализ и оценка на резултатите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D83AE7" w:rsidRPr="00564BB4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D83AE7" w:rsidRPr="00564BB4" w:rsidRDefault="00D83AE7" w:rsidP="00D83AE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Създава нефигурална композиция по музикален мотив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8F3ECC" w:rsidRDefault="00D83AE7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D83AE7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Default="00D83AE7" w:rsidP="007803A2">
            <w:pPr>
              <w:pStyle w:val="Table"/>
              <w:suppressAutoHyphens/>
              <w:jc w:val="left"/>
            </w:pPr>
            <w:r>
              <w:t>28.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Default="00D83AE7" w:rsidP="007803A2">
            <w:pPr>
              <w:pStyle w:val="Table"/>
              <w:suppressAutoHyphens/>
              <w:jc w:val="left"/>
            </w:pPr>
            <w:r>
              <w:t>28.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A06317" w:rsidRDefault="00D83AE7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Изкуство на Древна Гърция</w:t>
            </w:r>
          </w:p>
          <w:p w:rsidR="009B5253" w:rsidRDefault="009B5253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8F3ECC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Притежава познания за особеностите на архитектурата, скулптурата и вазописта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564BB4" w:rsidRDefault="00D83AE7" w:rsidP="00D83AE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D83AE7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нагледяване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учебна лекция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</w:p>
          <w:p w:rsidR="00D83AE7" w:rsidRPr="00564BB4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D83AE7" w:rsidRPr="008F3ECC" w:rsidRDefault="00D83AE7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 xml:space="preserve">Разглежда и коментира приложените творби. </w:t>
            </w:r>
          </w:p>
          <w:p w:rsidR="00D83AE7" w:rsidRPr="00564BB4" w:rsidRDefault="00D83AE7" w:rsidP="00D83AE7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Моделира човешка фигура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D83AE7" w:rsidRPr="008F3ECC" w:rsidRDefault="00D83AE7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9B5253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Default="009B5253" w:rsidP="007803A2">
            <w:pPr>
              <w:pStyle w:val="Table"/>
              <w:suppressAutoHyphens/>
              <w:jc w:val="left"/>
            </w:pPr>
            <w:r>
              <w:t>29.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Default="009B5253" w:rsidP="007803A2">
            <w:pPr>
              <w:pStyle w:val="Table"/>
              <w:suppressAutoHyphens/>
              <w:jc w:val="left"/>
            </w:pPr>
            <w:r>
              <w:t>29.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A06317" w:rsidRDefault="009B5253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Изкуство на Древен Рим</w:t>
            </w:r>
          </w:p>
          <w:p w:rsidR="009B5253" w:rsidRPr="008F3ECC" w:rsidRDefault="009B5253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8F3ECC" w:rsidRDefault="009B5253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Обогатява представите си за особеностите на архитектурата, скулптурата и стенописта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564BB4" w:rsidRDefault="009B5253" w:rsidP="009B525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9B5253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нагледяване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учебна лекция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</w:p>
          <w:p w:rsidR="009B5253" w:rsidRPr="00564BB4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9B5253" w:rsidRPr="00564BB4" w:rsidRDefault="009B5253" w:rsidP="009B5253">
            <w:pPr>
              <w:pStyle w:val="TXTTABLE"/>
              <w:suppressAutoHyphens w:val="0"/>
              <w:spacing w:after="0"/>
              <w:jc w:val="left"/>
              <w:rPr>
                <w:b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Коментира най-известните творби на изкуството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Създава фигурална композиция, като обяснява словесно съдържанието на рисунката или пластиката си.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8F3ECC" w:rsidRDefault="009B5253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9B5253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Default="009B5253" w:rsidP="007803A2">
            <w:pPr>
              <w:pStyle w:val="Table"/>
              <w:suppressAutoHyphens/>
              <w:jc w:val="left"/>
            </w:pPr>
            <w:r>
              <w:t>30.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Default="009B5253" w:rsidP="007803A2">
            <w:pPr>
              <w:pStyle w:val="Table"/>
              <w:suppressAutoHyphens/>
              <w:jc w:val="left"/>
            </w:pPr>
            <w:r>
              <w:t>30.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A06317" w:rsidRDefault="009B5253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Изкуство и компютърни технологии</w:t>
            </w:r>
          </w:p>
          <w:p w:rsidR="009B5253" w:rsidRPr="008F3ECC" w:rsidRDefault="009B5253" w:rsidP="00780404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Пд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8F3ECC" w:rsidRDefault="009B5253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възможностите на компютърните технологии за изграждане на изображения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564BB4" w:rsidRDefault="009B5253" w:rsidP="009B525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9B5253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нагледяване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демонстрация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учебна лекция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9B5253" w:rsidRPr="00564BB4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9B5253" w:rsidRPr="00564BB4" w:rsidRDefault="009B5253" w:rsidP="009B5253">
            <w:pPr>
              <w:pStyle w:val="TXTTABLE"/>
              <w:suppressAutoHyphens w:val="0"/>
              <w:spacing w:after="0"/>
              <w:jc w:val="left"/>
              <w:rPr>
                <w:b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Редактира дигитална фотография с компютърна програма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Обяснява начина на обработка на дигитално изображение с редактор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8F3ECC" w:rsidRDefault="009B5253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9B5253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Default="009B5253" w:rsidP="007803A2">
            <w:pPr>
              <w:pStyle w:val="Table"/>
              <w:suppressAutoHyphens/>
              <w:jc w:val="left"/>
            </w:pPr>
            <w:r>
              <w:t>31.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Default="009B5253" w:rsidP="007803A2">
            <w:pPr>
              <w:pStyle w:val="Table"/>
              <w:suppressAutoHyphens/>
              <w:jc w:val="left"/>
            </w:pPr>
            <w:r>
              <w:t>31.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A06317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Изкуство на</w:t>
            </w:r>
          </w:p>
          <w:p w:rsidR="009B5253" w:rsidRPr="00A06317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древните траки</w:t>
            </w:r>
          </w:p>
          <w:p w:rsidR="009B5253" w:rsidRPr="008F3ECC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8F3ECC" w:rsidRDefault="009B5253" w:rsidP="00D83AE7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Притежава най-обща представа за изкуството на древните траки и художественото антично наследство по българските земи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564BB4" w:rsidRDefault="009B5253" w:rsidP="009B525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9B5253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нагледяване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учебна лекция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9B5253" w:rsidRPr="00564BB4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9B5253" w:rsidRPr="00564BB4" w:rsidRDefault="009B5253" w:rsidP="009B525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Различава творбите на тракийското, гръцкото и римското изкуство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8F3ECC" w:rsidRDefault="009B5253" w:rsidP="007803A2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9B5253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Default="009B5253" w:rsidP="009B5253">
            <w:pPr>
              <w:pStyle w:val="Table"/>
              <w:suppressAutoHyphens/>
              <w:jc w:val="left"/>
            </w:pPr>
            <w:r>
              <w:lastRenderedPageBreak/>
              <w:t>32.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Default="009B5253" w:rsidP="009B5253">
            <w:pPr>
              <w:pStyle w:val="Table"/>
              <w:suppressAutoHyphens/>
              <w:jc w:val="left"/>
            </w:pPr>
            <w:r>
              <w:t>32.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A06317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 xml:space="preserve">Галерия </w:t>
            </w:r>
          </w:p>
          <w:p w:rsidR="009B5253" w:rsidRPr="00A06317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раисторическо изкуство и изкуство на древния свят</w:t>
            </w:r>
          </w:p>
          <w:p w:rsidR="009B5253" w:rsidRPr="008F3ECC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8F3ECC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Разграничава периодите във възникване и развитие на художественото творчество през древната и античната епоха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564BB4" w:rsidRDefault="009B5253" w:rsidP="009B525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9B5253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нагледяване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9B5253" w:rsidRPr="00564BB4" w:rsidRDefault="009B525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9B5253" w:rsidRPr="00564BB4" w:rsidRDefault="009B5253" w:rsidP="009B5253">
            <w:pPr>
              <w:pStyle w:val="TXTTABLE"/>
              <w:suppressAutoHyphens w:val="0"/>
              <w:spacing w:after="0"/>
              <w:jc w:val="left"/>
              <w:rPr>
                <w:b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Съпоставя репродуцираните творби в учебника по съдържание и изразни средства: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форма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композиция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8F3ECC" w:rsidRDefault="009B5253" w:rsidP="009B5253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9B5253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Default="009B5253" w:rsidP="009B5253">
            <w:pPr>
              <w:pStyle w:val="Table"/>
              <w:suppressAutoHyphens/>
              <w:jc w:val="left"/>
            </w:pPr>
            <w:r>
              <w:t>33.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Default="009B5253" w:rsidP="009B5253">
            <w:pPr>
              <w:pStyle w:val="Table"/>
              <w:suppressAutoHyphens/>
              <w:jc w:val="left"/>
            </w:pPr>
            <w:r>
              <w:t>33.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A06317" w:rsidRDefault="007D3850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Компютърни програми за създаване и обработка на изображения</w:t>
            </w:r>
          </w:p>
          <w:p w:rsidR="007D3850" w:rsidRPr="008F3ECC" w:rsidRDefault="007D3850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НЗ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8F3ECC" w:rsidRDefault="007D3850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Познава възможностите на компютърните технологии за рисуване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7D3850" w:rsidRPr="00564BB4" w:rsidRDefault="007D3850" w:rsidP="007D3850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7D3850" w:rsidRDefault="007D3850" w:rsidP="007D3850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нагледяване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демонстрация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учебна лекция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7D3850" w:rsidRPr="00564BB4" w:rsidRDefault="007D3850" w:rsidP="007D3850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9B5253" w:rsidRPr="00564BB4" w:rsidRDefault="007D3850" w:rsidP="007D3850">
            <w:pPr>
              <w:pStyle w:val="TXTTABLE"/>
              <w:suppressAutoHyphens w:val="0"/>
              <w:spacing w:after="0"/>
              <w:jc w:val="left"/>
              <w:rPr>
                <w:b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Изпълнява нефигурална композиция с програма Paint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Обяснява начините на рисуване с графична програма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9B5253" w:rsidRPr="008F3ECC" w:rsidRDefault="009B5253" w:rsidP="009B5253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4A54D3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Default="004A54D3" w:rsidP="009B5253">
            <w:pPr>
              <w:pStyle w:val="Table"/>
              <w:suppressAutoHyphens/>
              <w:jc w:val="left"/>
            </w:pPr>
            <w:r>
              <w:t>34.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Default="004A54D3" w:rsidP="009B5253">
            <w:pPr>
              <w:pStyle w:val="Table"/>
              <w:suppressAutoHyphens/>
              <w:jc w:val="left"/>
            </w:pPr>
            <w:r>
              <w:t>34.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A06317" w:rsidRDefault="004A54D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 xml:space="preserve">Художествено </w:t>
            </w:r>
            <w:r w:rsidRPr="00A06317">
              <w:rPr>
                <w:rFonts w:ascii="Times New Roman" w:hAnsi="Times New Roman"/>
                <w:b/>
                <w:sz w:val="22"/>
                <w:szCs w:val="22"/>
              </w:rPr>
              <w:br/>
              <w:t>оформление на текст</w:t>
            </w:r>
          </w:p>
          <w:p w:rsidR="004A54D3" w:rsidRPr="008F3ECC" w:rsidRDefault="004A54D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A06317">
              <w:rPr>
                <w:rFonts w:ascii="Times New Roman" w:hAnsi="Times New Roman"/>
                <w:sz w:val="22"/>
                <w:szCs w:val="22"/>
              </w:rPr>
              <w:t>Д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8F3ECC" w:rsidRDefault="004A54D3" w:rsidP="004A54D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Позн</w:t>
            </w:r>
            <w:bookmarkStart w:id="0" w:name="_GoBack"/>
            <w:bookmarkEnd w:id="0"/>
            <w:r w:rsidRPr="008F3ECC">
              <w:rPr>
                <w:rFonts w:ascii="Times New Roman" w:hAnsi="Times New Roman"/>
                <w:sz w:val="22"/>
                <w:szCs w:val="22"/>
              </w:rPr>
              <w:t>ава възможностите на компютърните технологии за работа с текст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Оформя текст с компютърна програма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564BB4" w:rsidRDefault="004A54D3" w:rsidP="004A54D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4A54D3" w:rsidRDefault="004A54D3" w:rsidP="004A54D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нагледяване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демонстрация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4A54D3" w:rsidRPr="00564BB4" w:rsidRDefault="004A54D3" w:rsidP="004A54D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4A54D3" w:rsidRPr="00564BB4" w:rsidRDefault="004A54D3" w:rsidP="007D3850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Усвоява знания и умения за художествено оформяне на текст с компютърна програма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8F3ECC" w:rsidRDefault="004A54D3" w:rsidP="009B5253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4A54D3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Default="004A54D3" w:rsidP="009B5253">
            <w:pPr>
              <w:pStyle w:val="Table"/>
              <w:suppressAutoHyphens/>
              <w:jc w:val="left"/>
            </w:pPr>
            <w:r>
              <w:t>35.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Default="004A54D3" w:rsidP="009B5253">
            <w:pPr>
              <w:pStyle w:val="Table"/>
              <w:suppressAutoHyphens/>
              <w:jc w:val="left"/>
            </w:pPr>
            <w:r>
              <w:t>35.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A06317" w:rsidRDefault="004A54D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Интернет и дигитални сайтове за изкуства</w:t>
            </w:r>
          </w:p>
          <w:p w:rsidR="004A54D3" w:rsidRPr="008F3ECC" w:rsidRDefault="004A54D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ПД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8F3ECC" w:rsidRDefault="004A54D3" w:rsidP="004A54D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564BB4" w:rsidRDefault="004A54D3" w:rsidP="004A54D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4A54D3" w:rsidRDefault="004A54D3" w:rsidP="004A54D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нагледяване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демонстрация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беседа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4A54D3" w:rsidRPr="00564BB4" w:rsidRDefault="004A54D3" w:rsidP="004A54D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4A54D3" w:rsidRPr="00564BB4" w:rsidRDefault="004A54D3" w:rsidP="004A54D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Търси информация в „Уикипедия“ за развитие на древногръцкото изкуство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8F3ECC" w:rsidRDefault="004A54D3" w:rsidP="009B5253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4A54D3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Default="004A54D3" w:rsidP="009B5253">
            <w:pPr>
              <w:pStyle w:val="Table"/>
              <w:suppressAutoHyphens/>
              <w:jc w:val="left"/>
            </w:pPr>
            <w:r>
              <w:t>36.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Default="004A54D3" w:rsidP="009B5253">
            <w:pPr>
              <w:pStyle w:val="Table"/>
              <w:suppressAutoHyphens/>
              <w:jc w:val="left"/>
            </w:pPr>
            <w:r>
              <w:t>36.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A06317" w:rsidRDefault="004A54D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Творчески проекти в мрежата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8F3ECC" w:rsidRDefault="004A54D3" w:rsidP="004A54D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564BB4" w:rsidRDefault="004A54D3" w:rsidP="004A54D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8F3ECC" w:rsidRDefault="004A54D3" w:rsidP="009B5253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  <w:tr w:rsidR="004A54D3" w:rsidRPr="008F3ECC" w:rsidTr="008F3ECC">
        <w:tblPrEx>
          <w:tblLook w:val="0000" w:firstRow="0" w:lastRow="0" w:firstColumn="0" w:lastColumn="0" w:noHBand="0" w:noVBand="0"/>
        </w:tblPrEx>
        <w:trPr>
          <w:trHeight w:val="76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Default="004A54D3" w:rsidP="009B5253">
            <w:pPr>
              <w:pStyle w:val="Table"/>
              <w:suppressAutoHyphens/>
              <w:jc w:val="left"/>
            </w:pPr>
            <w:r>
              <w:t>37.</w:t>
            </w:r>
          </w:p>
        </w:tc>
        <w:tc>
          <w:tcPr>
            <w:tcW w:w="11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Default="004A54D3" w:rsidP="009B5253">
            <w:pPr>
              <w:pStyle w:val="Table"/>
              <w:suppressAutoHyphens/>
              <w:jc w:val="left"/>
            </w:pPr>
            <w:r>
              <w:t>37.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A06317" w:rsidRDefault="004A54D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A06317">
              <w:rPr>
                <w:rFonts w:ascii="Times New Roman" w:hAnsi="Times New Roman"/>
                <w:b/>
                <w:sz w:val="22"/>
                <w:szCs w:val="22"/>
              </w:rPr>
              <w:t>Изходяща диагностика</w:t>
            </w:r>
          </w:p>
          <w:p w:rsidR="004A54D3" w:rsidRPr="00A06317" w:rsidRDefault="004A54D3" w:rsidP="009B525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06317">
              <w:rPr>
                <w:rFonts w:ascii="Times New Roman" w:hAnsi="Times New Roman"/>
                <w:sz w:val="22"/>
                <w:szCs w:val="22"/>
              </w:rPr>
              <w:t>КО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8F3ECC" w:rsidRDefault="004A54D3" w:rsidP="004A54D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Целта на процедурата е да се установи степента на усвоените през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учебна</w:t>
            </w:r>
            <w:r>
              <w:rPr>
                <w:rFonts w:ascii="Times New Roman" w:hAnsi="Times New Roman"/>
                <w:sz w:val="22"/>
                <w:szCs w:val="22"/>
              </w:rPr>
              <w:t>та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 xml:space="preserve"> година теоретико-художествени познания на ученика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564BB4" w:rsidRDefault="004A54D3" w:rsidP="004A54D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564BB4">
              <w:rPr>
                <w:b/>
              </w:rPr>
              <w:t>Методи:</w:t>
            </w:r>
          </w:p>
          <w:p w:rsidR="004A54D3" w:rsidRDefault="004A54D3" w:rsidP="004A54D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3ECC">
              <w:rPr>
                <w:rFonts w:ascii="Times New Roman" w:hAnsi="Times New Roman"/>
                <w:sz w:val="22"/>
                <w:szCs w:val="22"/>
              </w:rPr>
              <w:t>визуален тест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8F3ECC">
              <w:rPr>
                <w:rFonts w:ascii="Times New Roman" w:hAnsi="Times New Roman"/>
                <w:sz w:val="22"/>
                <w:szCs w:val="22"/>
              </w:rPr>
              <w:t>комплексна оценка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4A54D3" w:rsidRPr="00564BB4" w:rsidRDefault="004A54D3" w:rsidP="004A54D3">
            <w:pPr>
              <w:pStyle w:val="TXTTABLE"/>
              <w:suppressAutoHyphens w:val="0"/>
              <w:spacing w:after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Д</w:t>
            </w:r>
            <w:r w:rsidRPr="00564BB4">
              <w:rPr>
                <w:rFonts w:ascii="Times New Roman" w:hAnsi="Times New Roman" w:cs="Times New Roman"/>
                <w:b/>
                <w:sz w:val="22"/>
                <w:szCs w:val="22"/>
              </w:rPr>
              <w:t>ейности:</w:t>
            </w:r>
          </w:p>
          <w:p w:rsidR="004A54D3" w:rsidRPr="00564BB4" w:rsidRDefault="004A54D3" w:rsidP="004A54D3">
            <w:pPr>
              <w:pStyle w:val="Table"/>
              <w:suppressAutoHyphens/>
              <w:spacing w:line="240" w:lineRule="auto"/>
              <w:jc w:val="left"/>
              <w:rPr>
                <w:b/>
              </w:rPr>
            </w:pPr>
            <w:r w:rsidRPr="008F3ECC">
              <w:t>Отговаря на въпросите, като отбелязва с Х верния отговор в бланка 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4A54D3" w:rsidRPr="008F3ECC" w:rsidRDefault="004A54D3" w:rsidP="009B5253">
            <w:pPr>
              <w:pStyle w:val="NoParagraphStyle"/>
              <w:spacing w:line="240" w:lineRule="auto"/>
              <w:textAlignment w:val="auto"/>
              <w:rPr>
                <w:color w:val="auto"/>
                <w:sz w:val="22"/>
                <w:szCs w:val="22"/>
              </w:rPr>
            </w:pPr>
          </w:p>
        </w:tc>
      </w:tr>
    </w:tbl>
    <w:p w:rsidR="008D4723" w:rsidRPr="008F3ECC" w:rsidRDefault="008D4723">
      <w:pPr>
        <w:pStyle w:val="Tekstosn"/>
        <w:rPr>
          <w:rFonts w:ascii="Times New Roman" w:hAnsi="Times New Roman"/>
        </w:rPr>
      </w:pPr>
    </w:p>
    <w:p w:rsidR="008D4723" w:rsidRPr="008F3ECC" w:rsidRDefault="008D4723">
      <w:pPr>
        <w:pStyle w:val="Tekstosn"/>
        <w:rPr>
          <w:rFonts w:ascii="Times New Roman" w:hAnsi="Times New Roman"/>
        </w:rPr>
      </w:pPr>
    </w:p>
    <w:sectPr w:rsidR="008D4723" w:rsidRPr="008F3ECC" w:rsidSect="00FF30E0">
      <w:footerReference w:type="default" r:id="rId7"/>
      <w:pgSz w:w="16840" w:h="11907" w:orient="landscape" w:code="9"/>
      <w:pgMar w:top="567" w:right="567" w:bottom="567" w:left="567" w:header="709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71B" w:rsidRDefault="0084771B" w:rsidP="00FF30E0">
      <w:pPr>
        <w:spacing w:after="0" w:line="240" w:lineRule="auto"/>
      </w:pPr>
      <w:r>
        <w:separator/>
      </w:r>
    </w:p>
  </w:endnote>
  <w:endnote w:type="continuationSeparator" w:id="0">
    <w:p w:rsidR="0084771B" w:rsidRDefault="0084771B" w:rsidP="00FF3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1" w:fontKey="{E5446701-C96D-43AC-9F87-030A686E88A5}"/>
    <w:embedBold r:id="rId2" w:fontKey="{BE703E05-6EB8-4B93-8C80-3C2BBC7C283E}"/>
  </w:font>
  <w:font w:name="SP HeliconML">
    <w:altName w:val="Calibri"/>
    <w:panose1 w:val="00000000000000000000"/>
    <w:charset w:val="00"/>
    <w:family w:val="modern"/>
    <w:notTrueType/>
    <w:pitch w:val="variable"/>
    <w:sig w:usb0="800002AF" w:usb1="40000013" w:usb2="00000000" w:usb3="00000000" w:csb0="0000019F" w:csb1="00000000"/>
  </w:font>
  <w:font w:name="SP TimeML">
    <w:altName w:val="Calibri"/>
    <w:panose1 w:val="00000000000000000000"/>
    <w:charset w:val="00"/>
    <w:family w:val="modern"/>
    <w:notTrueType/>
    <w:pitch w:val="variable"/>
    <w:sig w:usb0="800002AF" w:usb1="4000387B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3ECC" w:rsidRDefault="008F3EC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8F3ECC" w:rsidRDefault="008F3E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71B" w:rsidRDefault="0084771B" w:rsidP="00FF30E0">
      <w:pPr>
        <w:spacing w:after="0" w:line="240" w:lineRule="auto"/>
      </w:pPr>
      <w:r>
        <w:separator/>
      </w:r>
    </w:p>
  </w:footnote>
  <w:footnote w:type="continuationSeparator" w:id="0">
    <w:p w:rsidR="0084771B" w:rsidRDefault="0084771B" w:rsidP="00FF30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bordersDoNotSurroundHeader/>
  <w:bordersDoNotSurroundFooter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B54"/>
    <w:rsid w:val="00244D0E"/>
    <w:rsid w:val="002F7D8A"/>
    <w:rsid w:val="00425A81"/>
    <w:rsid w:val="004445BA"/>
    <w:rsid w:val="004A54D3"/>
    <w:rsid w:val="00564BB4"/>
    <w:rsid w:val="005C0483"/>
    <w:rsid w:val="005C7DD8"/>
    <w:rsid w:val="007803A2"/>
    <w:rsid w:val="00780404"/>
    <w:rsid w:val="007D3850"/>
    <w:rsid w:val="00843B54"/>
    <w:rsid w:val="0084771B"/>
    <w:rsid w:val="008A4367"/>
    <w:rsid w:val="008D4723"/>
    <w:rsid w:val="008F3ECC"/>
    <w:rsid w:val="009B5253"/>
    <w:rsid w:val="00A0424B"/>
    <w:rsid w:val="00A06317"/>
    <w:rsid w:val="00A407AD"/>
    <w:rsid w:val="00A51540"/>
    <w:rsid w:val="00D83AE7"/>
    <w:rsid w:val="00D90E78"/>
    <w:rsid w:val="00E91BA7"/>
    <w:rsid w:val="00F3226F"/>
    <w:rsid w:val="00F32720"/>
    <w:rsid w:val="00FA4264"/>
    <w:rsid w:val="00FF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AA3FFF"/>
  <w14:defaultImageDpi w14:val="96"/>
  <w15:docId w15:val="{986B1E16-04FE-4F09-A24D-C789FF73B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  <w:autoSpaceDN w:val="0"/>
      <w:adjustRightInd w:val="0"/>
      <w:spacing w:after="200" w:line="264" w:lineRule="auto"/>
      <w:textAlignment w:val="center"/>
    </w:pPr>
    <w:rPr>
      <w:rFonts w:ascii="SP HeliconML" w:hAnsi="SP HeliconML" w:cs="SP HeliconM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SP TimeML" w:hAnsi="SP TimeML" w:cs="SP TimeML"/>
      <w:color w:val="000000"/>
      <w:sz w:val="24"/>
      <w:szCs w:val="24"/>
      <w:lang w:val="en-US"/>
    </w:rPr>
  </w:style>
  <w:style w:type="paragraph" w:customStyle="1" w:styleId="Tekstosn">
    <w:name w:val="Tekst osn"/>
    <w:basedOn w:val="NoParagraphStyle"/>
    <w:uiPriority w:val="99"/>
    <w:pPr>
      <w:spacing w:line="240" w:lineRule="atLeast"/>
      <w:ind w:firstLine="198"/>
      <w:jc w:val="both"/>
    </w:pPr>
    <w:rPr>
      <w:sz w:val="22"/>
      <w:szCs w:val="22"/>
      <w:lang w:val="bg-BG"/>
    </w:rPr>
  </w:style>
  <w:style w:type="paragraph" w:customStyle="1" w:styleId="TXTTABLE">
    <w:name w:val="TXT TABLE"/>
    <w:basedOn w:val="Normal"/>
    <w:uiPriority w:val="99"/>
    <w:pPr>
      <w:spacing w:after="113"/>
      <w:jc w:val="center"/>
    </w:pPr>
    <w:rPr>
      <w:rFonts w:ascii="SP TimeML" w:hAnsi="SP TimeML" w:cs="SP TimeM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F30E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F30E0"/>
    <w:rPr>
      <w:rFonts w:ascii="SP HeliconML" w:hAnsi="SP HeliconML" w:cs="SP HeliconM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FF30E0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30E0"/>
    <w:rPr>
      <w:rFonts w:ascii="SP HeliconML" w:hAnsi="SP HeliconML" w:cs="SP HeliconML"/>
      <w:color w:val="000000"/>
    </w:rPr>
  </w:style>
  <w:style w:type="paragraph" w:customStyle="1" w:styleId="ZAG1">
    <w:name w:val="ZAG 1"/>
    <w:basedOn w:val="NoParagraphStyle"/>
    <w:uiPriority w:val="99"/>
    <w:rsid w:val="00A0424B"/>
    <w:pPr>
      <w:suppressAutoHyphens/>
      <w:spacing w:line="300" w:lineRule="atLeast"/>
      <w:ind w:left="198"/>
    </w:pPr>
    <w:rPr>
      <w:b/>
      <w:bCs/>
      <w:caps/>
      <w:sz w:val="28"/>
      <w:szCs w:val="28"/>
      <w:lang w:val="bg-BG"/>
    </w:rPr>
  </w:style>
  <w:style w:type="paragraph" w:customStyle="1" w:styleId="BasicParagraph">
    <w:name w:val="[Basic Paragraph]"/>
    <w:basedOn w:val="NoParagraphStyle"/>
    <w:uiPriority w:val="99"/>
    <w:rsid w:val="00A0424B"/>
    <w:pPr>
      <w:spacing w:line="240" w:lineRule="atLeast"/>
      <w:jc w:val="both"/>
    </w:pPr>
    <w:rPr>
      <w:sz w:val="22"/>
      <w:szCs w:val="22"/>
      <w:lang w:val="bg-BG"/>
    </w:rPr>
  </w:style>
  <w:style w:type="paragraph" w:customStyle="1" w:styleId="Table">
    <w:name w:val="Table"/>
    <w:basedOn w:val="Normal"/>
    <w:uiPriority w:val="99"/>
    <w:rsid w:val="008F3ECC"/>
    <w:pPr>
      <w:suppressAutoHyphens w:val="0"/>
      <w:spacing w:after="0" w:line="24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8F3ECC"/>
    <w:pPr>
      <w:suppressAutoHyphens w:val="0"/>
      <w:adjustRightInd/>
      <w:spacing w:after="0" w:line="240" w:lineRule="auto"/>
      <w:textAlignment w:val="auto"/>
    </w:pPr>
    <w:rPr>
      <w:rFonts w:ascii="Palatino Linotype" w:eastAsia="Palatino Linotype" w:hAnsi="Palatino Linotype" w:cs="Palatino Linotype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D7A5A-D007-42C6-AB0B-17FA5112F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8</Pages>
  <Words>1661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Stoichev</dc:creator>
  <cp:keywords/>
  <dc:description/>
  <cp:lastModifiedBy>Chavdar Tsenov</cp:lastModifiedBy>
  <cp:revision>11</cp:revision>
  <dcterms:created xsi:type="dcterms:W3CDTF">2016-11-02T08:14:00Z</dcterms:created>
  <dcterms:modified xsi:type="dcterms:W3CDTF">2019-08-05T07:08:00Z</dcterms:modified>
</cp:coreProperties>
</file>