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FF2" w:rsidRPr="00106DF8" w:rsidRDefault="002D3FF2" w:rsidP="00A826B6">
      <w:pPr>
        <w:pStyle w:val="ab"/>
        <w:ind w:left="0"/>
        <w:jc w:val="center"/>
        <w:rPr>
          <w:rFonts w:ascii="Times New Roman" w:hAnsi="Times New Roman" w:cs="Times New Roman"/>
          <w:b/>
          <w:lang w:val="bg-BG"/>
        </w:rPr>
      </w:pPr>
      <w:r w:rsidRPr="00106DF8">
        <w:rPr>
          <w:rFonts w:ascii="Times New Roman" w:hAnsi="Times New Roman" w:cs="Times New Roman"/>
          <w:b/>
          <w:lang w:val="bg-BG"/>
        </w:rPr>
        <w:t>ПРИМЕРНО ГОДИШНО РАЗПРЕДЕЛЕНИЕ</w:t>
      </w:r>
    </w:p>
    <w:p w:rsidR="002D3FF2" w:rsidRPr="00106DF8" w:rsidRDefault="002D3FF2" w:rsidP="00A826B6">
      <w:pPr>
        <w:pStyle w:val="ab"/>
        <w:jc w:val="center"/>
        <w:rPr>
          <w:rFonts w:ascii="Times New Roman" w:hAnsi="Times New Roman" w:cs="Times New Roman"/>
          <w:b/>
          <w:lang w:val="bg-BG"/>
        </w:rPr>
      </w:pPr>
    </w:p>
    <w:p w:rsidR="002D3FF2" w:rsidRPr="00106DF8" w:rsidRDefault="002D3FF2" w:rsidP="00A826B6">
      <w:pPr>
        <w:pStyle w:val="ab"/>
        <w:jc w:val="center"/>
        <w:rPr>
          <w:rFonts w:ascii="Times New Roman" w:hAnsi="Times New Roman" w:cs="Times New Roman"/>
          <w:b/>
          <w:lang w:val="bg-BG"/>
        </w:rPr>
      </w:pPr>
    </w:p>
    <w:p w:rsidR="002D3FF2" w:rsidRPr="00106DF8" w:rsidRDefault="002D3FF2" w:rsidP="00A826B6">
      <w:pPr>
        <w:pStyle w:val="ab"/>
        <w:rPr>
          <w:rFonts w:ascii="Times New Roman" w:hAnsi="Times New Roman" w:cs="Times New Roman"/>
          <w:lang w:val="bg-BG"/>
        </w:rPr>
      </w:pPr>
    </w:p>
    <w:p w:rsidR="002D3FF2" w:rsidRPr="00106DF8" w:rsidRDefault="002D3FF2" w:rsidP="00A826B6">
      <w:pPr>
        <w:pStyle w:val="ab"/>
        <w:rPr>
          <w:rFonts w:ascii="Times New Roman" w:hAnsi="Times New Roman" w:cs="Times New Roman"/>
          <w:b/>
          <w:color w:val="000000"/>
          <w:lang w:val="bg-BG"/>
        </w:rPr>
      </w:pPr>
      <w:r w:rsidRPr="00106DF8">
        <w:rPr>
          <w:rFonts w:ascii="Times New Roman" w:hAnsi="Times New Roman" w:cs="Times New Roman"/>
          <w:b/>
          <w:lang w:val="bg-BG"/>
        </w:rPr>
        <w:t>Училище.........................................</w:t>
      </w:r>
      <w:r w:rsidR="002B258D" w:rsidRPr="00106DF8">
        <w:rPr>
          <w:rFonts w:ascii="Times New Roman" w:hAnsi="Times New Roman" w:cs="Times New Roman"/>
          <w:b/>
          <w:lang w:val="bg-BG"/>
        </w:rPr>
        <w:t xml:space="preserve">...................... </w:t>
      </w:r>
      <w:r w:rsidR="002B258D" w:rsidRPr="00106DF8">
        <w:rPr>
          <w:rFonts w:ascii="Times New Roman" w:hAnsi="Times New Roman" w:cs="Times New Roman"/>
          <w:b/>
          <w:lang w:val="bg-BG"/>
        </w:rPr>
        <w:tab/>
      </w:r>
      <w:r w:rsidR="002B258D" w:rsidRPr="00106DF8">
        <w:rPr>
          <w:rFonts w:ascii="Times New Roman" w:hAnsi="Times New Roman" w:cs="Times New Roman"/>
          <w:b/>
          <w:lang w:val="bg-BG"/>
        </w:rPr>
        <w:tab/>
      </w:r>
      <w:r w:rsidR="002B258D" w:rsidRPr="00106DF8">
        <w:rPr>
          <w:rFonts w:ascii="Times New Roman" w:hAnsi="Times New Roman" w:cs="Times New Roman"/>
          <w:b/>
          <w:lang w:val="bg-BG"/>
        </w:rPr>
        <w:tab/>
      </w:r>
      <w:r w:rsidR="002B258D" w:rsidRPr="00106DF8">
        <w:rPr>
          <w:rFonts w:ascii="Times New Roman" w:hAnsi="Times New Roman" w:cs="Times New Roman"/>
          <w:b/>
          <w:lang w:val="bg-BG"/>
        </w:rPr>
        <w:tab/>
      </w:r>
      <w:r w:rsidR="002B258D" w:rsidRPr="00106DF8">
        <w:rPr>
          <w:rFonts w:ascii="Times New Roman" w:hAnsi="Times New Roman" w:cs="Times New Roman"/>
          <w:b/>
          <w:lang w:val="bg-BG"/>
        </w:rPr>
        <w:tab/>
      </w:r>
      <w:r w:rsidR="002B258D" w:rsidRPr="00106DF8">
        <w:rPr>
          <w:rFonts w:ascii="Times New Roman" w:hAnsi="Times New Roman" w:cs="Times New Roman"/>
          <w:b/>
          <w:lang w:val="bg-BG"/>
        </w:rPr>
        <w:tab/>
      </w:r>
      <w:r w:rsidRPr="00106DF8">
        <w:rPr>
          <w:rFonts w:ascii="Times New Roman" w:hAnsi="Times New Roman" w:cs="Times New Roman"/>
          <w:b/>
          <w:lang w:val="bg-BG"/>
        </w:rPr>
        <w:t>Град...................................................</w:t>
      </w:r>
    </w:p>
    <w:p w:rsidR="002B258D" w:rsidRPr="00106DF8" w:rsidRDefault="002B258D" w:rsidP="00A826B6">
      <w:pPr>
        <w:pStyle w:val="ab"/>
        <w:ind w:left="8130" w:firstLine="510"/>
        <w:rPr>
          <w:rFonts w:ascii="Times New Roman" w:hAnsi="Times New Roman" w:cs="Times New Roman"/>
          <w:b/>
          <w:lang w:val="bg-BG"/>
        </w:rPr>
      </w:pPr>
    </w:p>
    <w:p w:rsidR="002D3FF2" w:rsidRPr="00106DF8" w:rsidRDefault="002B258D" w:rsidP="00A826B6">
      <w:pPr>
        <w:pStyle w:val="ab"/>
        <w:ind w:left="8130" w:firstLine="510"/>
        <w:rPr>
          <w:rFonts w:ascii="Times New Roman" w:hAnsi="Times New Roman" w:cs="Times New Roman"/>
          <w:b/>
          <w:color w:val="000000"/>
          <w:lang w:val="bg-BG"/>
        </w:rPr>
      </w:pPr>
      <w:r w:rsidRPr="00106DF8">
        <w:rPr>
          <w:rFonts w:ascii="Times New Roman" w:hAnsi="Times New Roman" w:cs="Times New Roman"/>
          <w:b/>
          <w:lang w:val="bg-BG"/>
        </w:rPr>
        <w:tab/>
      </w:r>
      <w:r w:rsidR="002D3FF2" w:rsidRPr="00106DF8">
        <w:rPr>
          <w:rFonts w:ascii="Times New Roman" w:hAnsi="Times New Roman" w:cs="Times New Roman"/>
          <w:b/>
          <w:lang w:val="bg-BG"/>
        </w:rPr>
        <w:t>Утвърждавам:.................................</w:t>
      </w:r>
    </w:p>
    <w:p w:rsidR="002D3FF2" w:rsidRPr="00106DF8" w:rsidRDefault="002D3FF2" w:rsidP="00A826B6">
      <w:pPr>
        <w:pStyle w:val="ab"/>
        <w:ind w:left="8385" w:firstLine="255"/>
        <w:rPr>
          <w:rFonts w:ascii="Times New Roman" w:hAnsi="Times New Roman" w:cs="Times New Roman"/>
          <w:b/>
          <w:lang w:val="bg-BG"/>
        </w:rPr>
      </w:pPr>
    </w:p>
    <w:p w:rsidR="002B258D" w:rsidRPr="00106DF8" w:rsidRDefault="002B258D" w:rsidP="00A826B6">
      <w:pPr>
        <w:pStyle w:val="ab"/>
        <w:ind w:left="8385" w:firstLine="255"/>
        <w:rPr>
          <w:rFonts w:ascii="Times New Roman" w:hAnsi="Times New Roman" w:cs="Times New Roman"/>
          <w:b/>
          <w:lang w:val="bg-BG"/>
        </w:rPr>
      </w:pPr>
      <w:r w:rsidRPr="00106DF8">
        <w:rPr>
          <w:rFonts w:ascii="Times New Roman" w:hAnsi="Times New Roman" w:cs="Times New Roman"/>
          <w:b/>
          <w:lang w:val="bg-BG"/>
        </w:rPr>
        <w:tab/>
      </w:r>
      <w:r w:rsidR="002D3FF2" w:rsidRPr="00106DF8">
        <w:rPr>
          <w:rFonts w:ascii="Times New Roman" w:hAnsi="Times New Roman" w:cs="Times New Roman"/>
          <w:b/>
          <w:lang w:val="bg-BG"/>
        </w:rPr>
        <w:t>Директор:</w:t>
      </w:r>
      <w:r w:rsidR="002D3FF2" w:rsidRPr="00106DF8">
        <w:rPr>
          <w:rFonts w:ascii="Times New Roman" w:hAnsi="Times New Roman" w:cs="Times New Roman"/>
          <w:b/>
          <w:lang w:val="bg-BG"/>
        </w:rPr>
        <w:tab/>
        <w:t xml:space="preserve">    </w:t>
      </w:r>
    </w:p>
    <w:p w:rsidR="002D3FF2" w:rsidRPr="00106DF8" w:rsidRDefault="002B258D" w:rsidP="00A826B6">
      <w:pPr>
        <w:pStyle w:val="ab"/>
        <w:ind w:left="8385" w:firstLine="255"/>
        <w:rPr>
          <w:rFonts w:ascii="Times New Roman" w:hAnsi="Times New Roman" w:cs="Times New Roman"/>
          <w:b/>
          <w:lang w:val="bg-BG"/>
        </w:rPr>
      </w:pPr>
      <w:r w:rsidRPr="00106DF8">
        <w:rPr>
          <w:rFonts w:ascii="Times New Roman" w:hAnsi="Times New Roman" w:cs="Times New Roman"/>
          <w:b/>
          <w:lang w:val="bg-BG"/>
        </w:rPr>
        <w:tab/>
      </w:r>
      <w:r w:rsidRPr="00106DF8">
        <w:rPr>
          <w:rFonts w:ascii="Times New Roman" w:hAnsi="Times New Roman" w:cs="Times New Roman"/>
          <w:b/>
          <w:lang w:val="bg-BG"/>
        </w:rPr>
        <w:tab/>
      </w:r>
      <w:r w:rsidRPr="00106DF8">
        <w:rPr>
          <w:rFonts w:ascii="Times New Roman" w:hAnsi="Times New Roman" w:cs="Times New Roman"/>
          <w:b/>
          <w:lang w:val="bg-BG"/>
        </w:rPr>
        <w:tab/>
      </w:r>
      <w:r w:rsidR="002D3FF2" w:rsidRPr="00106DF8">
        <w:rPr>
          <w:rFonts w:ascii="Times New Roman" w:hAnsi="Times New Roman" w:cs="Times New Roman"/>
          <w:lang w:val="bg-BG"/>
        </w:rPr>
        <w:t>(име и</w:t>
      </w:r>
      <w:r w:rsidR="002D3FF2" w:rsidRPr="00106DF8">
        <w:rPr>
          <w:rFonts w:ascii="Times New Roman" w:hAnsi="Times New Roman" w:cs="Times New Roman"/>
          <w:spacing w:val="3"/>
          <w:lang w:val="bg-BG"/>
        </w:rPr>
        <w:t xml:space="preserve"> </w:t>
      </w:r>
      <w:r w:rsidR="002D3FF2" w:rsidRPr="00106DF8">
        <w:rPr>
          <w:rFonts w:ascii="Times New Roman" w:hAnsi="Times New Roman" w:cs="Times New Roman"/>
          <w:lang w:val="bg-BG"/>
        </w:rPr>
        <w:t>фамилия)</w:t>
      </w:r>
    </w:p>
    <w:p w:rsidR="002D3FF2" w:rsidRPr="00106DF8" w:rsidRDefault="002D3FF2" w:rsidP="00A826B6">
      <w:pPr>
        <w:pStyle w:val="ab"/>
        <w:ind w:left="7665" w:firstLine="255"/>
        <w:rPr>
          <w:rFonts w:ascii="Times New Roman" w:hAnsi="Times New Roman" w:cs="Times New Roman"/>
          <w:b/>
          <w:lang w:val="bg-BG"/>
        </w:rPr>
      </w:pPr>
    </w:p>
    <w:p w:rsidR="002D3FF2" w:rsidRPr="00106DF8" w:rsidRDefault="002D3FF2" w:rsidP="00A826B6">
      <w:pPr>
        <w:pStyle w:val="ab"/>
        <w:ind w:left="7665" w:firstLine="255"/>
        <w:rPr>
          <w:rFonts w:ascii="Times New Roman" w:hAnsi="Times New Roman" w:cs="Times New Roman"/>
          <w:b/>
          <w:color w:val="000000"/>
          <w:lang w:val="bg-BG"/>
        </w:rPr>
      </w:pPr>
    </w:p>
    <w:p w:rsidR="002D3FF2" w:rsidRPr="00106DF8" w:rsidRDefault="002D3FF2" w:rsidP="00A826B6">
      <w:pPr>
        <w:pStyle w:val="ab"/>
        <w:ind w:left="7665" w:firstLine="255"/>
        <w:rPr>
          <w:rFonts w:ascii="Times New Roman" w:hAnsi="Times New Roman" w:cs="Times New Roman"/>
          <w:b/>
          <w:color w:val="000000"/>
          <w:lang w:val="bg-BG"/>
        </w:rPr>
      </w:pPr>
    </w:p>
    <w:p w:rsidR="002D3FF2" w:rsidRPr="00106DF8" w:rsidRDefault="002D3FF2" w:rsidP="00A826B6">
      <w:pPr>
        <w:pStyle w:val="ab"/>
        <w:ind w:left="0"/>
        <w:jc w:val="center"/>
        <w:rPr>
          <w:rFonts w:ascii="Times New Roman" w:hAnsi="Times New Roman" w:cs="Times New Roman"/>
          <w:b/>
          <w:color w:val="000000"/>
          <w:lang w:val="bg-BG"/>
        </w:rPr>
      </w:pPr>
      <w:r w:rsidRPr="00106DF8">
        <w:rPr>
          <w:rFonts w:ascii="Times New Roman" w:hAnsi="Times New Roman" w:cs="Times New Roman"/>
          <w:b/>
          <w:lang w:val="bg-BG"/>
        </w:rPr>
        <w:t>ПРИМЕРНО ГОДИШНО РАЗПРЕДЕЛЕНИЕ</w:t>
      </w:r>
    </w:p>
    <w:p w:rsidR="002D3FF2" w:rsidRPr="00106DF8" w:rsidRDefault="002D3FF2" w:rsidP="00A826B6">
      <w:pPr>
        <w:pStyle w:val="ab"/>
        <w:ind w:left="0"/>
        <w:jc w:val="center"/>
        <w:rPr>
          <w:rFonts w:ascii="Times New Roman" w:hAnsi="Times New Roman" w:cs="Times New Roman"/>
          <w:color w:val="000000"/>
          <w:lang w:val="bg-BG"/>
        </w:rPr>
      </w:pPr>
      <w:r w:rsidRPr="00106DF8">
        <w:rPr>
          <w:rFonts w:ascii="Times New Roman" w:hAnsi="Times New Roman" w:cs="Times New Roman"/>
          <w:b/>
          <w:lang w:val="bg-BG"/>
        </w:rPr>
        <w:t xml:space="preserve">ПО МУЗИКА ЗА </w:t>
      </w:r>
      <w:r w:rsidR="00F13029" w:rsidRPr="00106DF8">
        <w:rPr>
          <w:rFonts w:ascii="Times New Roman" w:hAnsi="Times New Roman" w:cs="Times New Roman"/>
          <w:b/>
          <w:lang w:val="bg-BG"/>
        </w:rPr>
        <w:t>7</w:t>
      </w:r>
      <w:r w:rsidRPr="00106DF8">
        <w:rPr>
          <w:rFonts w:ascii="Times New Roman" w:hAnsi="Times New Roman" w:cs="Times New Roman"/>
          <w:b/>
          <w:lang w:val="bg-BG"/>
        </w:rPr>
        <w:t>. КЛАС,</w:t>
      </w:r>
      <w:r w:rsidRPr="00106DF8">
        <w:rPr>
          <w:rFonts w:ascii="Times New Roman" w:hAnsi="Times New Roman" w:cs="Times New Roman"/>
          <w:lang w:val="bg-BG"/>
        </w:rPr>
        <w:t xml:space="preserve"> ЗАДЪЛЖИТЕЛНА ПОДГОТОВКА</w:t>
      </w:r>
    </w:p>
    <w:p w:rsidR="002D3FF2" w:rsidRPr="00106DF8" w:rsidRDefault="002D3FF2" w:rsidP="00A826B6">
      <w:pPr>
        <w:pStyle w:val="ab"/>
        <w:ind w:left="0"/>
        <w:jc w:val="center"/>
        <w:rPr>
          <w:rFonts w:ascii="Times New Roman" w:hAnsi="Times New Roman" w:cs="Times New Roman"/>
          <w:lang w:val="bg-BG"/>
        </w:rPr>
      </w:pPr>
      <w:r w:rsidRPr="00106DF8">
        <w:rPr>
          <w:rFonts w:ascii="Times New Roman" w:hAnsi="Times New Roman" w:cs="Times New Roman"/>
          <w:lang w:val="bg-BG"/>
        </w:rPr>
        <w:t>ПРЕЗ УЧЕБНАТА ……………….. ГОДИНА</w:t>
      </w:r>
    </w:p>
    <w:p w:rsidR="002D3FF2" w:rsidRPr="00106DF8" w:rsidRDefault="002D3FF2" w:rsidP="00A826B6">
      <w:pPr>
        <w:pStyle w:val="ab"/>
        <w:jc w:val="center"/>
        <w:rPr>
          <w:rFonts w:ascii="Times New Roman" w:hAnsi="Times New Roman" w:cs="Times New Roman"/>
          <w:lang w:val="bg-BG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072"/>
        <w:gridCol w:w="567"/>
        <w:gridCol w:w="1134"/>
      </w:tblGrid>
      <w:tr w:rsidR="002D3FF2" w:rsidRPr="00106DF8" w:rsidTr="002D3FF2">
        <w:trPr>
          <w:trHeight w:val="306"/>
          <w:jc w:val="center"/>
        </w:trPr>
        <w:tc>
          <w:tcPr>
            <w:tcW w:w="5072" w:type="dxa"/>
          </w:tcPr>
          <w:p w:rsidR="002D3FF2" w:rsidRPr="00106DF8" w:rsidRDefault="002D3FF2" w:rsidP="00A826B6">
            <w:pPr>
              <w:tabs>
                <w:tab w:val="left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06DF8">
              <w:rPr>
                <w:rFonts w:ascii="Times New Roman" w:hAnsi="Times New Roman" w:cs="Times New Roman"/>
                <w:sz w:val="24"/>
                <w:szCs w:val="24"/>
              </w:rPr>
              <w:t>Уроци за нови знания</w:t>
            </w:r>
          </w:p>
        </w:tc>
        <w:tc>
          <w:tcPr>
            <w:tcW w:w="567" w:type="dxa"/>
          </w:tcPr>
          <w:p w:rsidR="002D3FF2" w:rsidRPr="00106DF8" w:rsidRDefault="002D3FF2" w:rsidP="00A826B6">
            <w:pPr>
              <w:tabs>
                <w:tab w:val="left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06DF8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1134" w:type="dxa"/>
          </w:tcPr>
          <w:p w:rsidR="002D3FF2" w:rsidRPr="00106DF8" w:rsidRDefault="002F6D57" w:rsidP="00A826B6">
            <w:pPr>
              <w:tabs>
                <w:tab w:val="left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06DF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2D3FF2" w:rsidRPr="00106DF8">
              <w:rPr>
                <w:rFonts w:ascii="Times New Roman" w:hAnsi="Times New Roman" w:cs="Times New Roman"/>
                <w:sz w:val="24"/>
                <w:szCs w:val="24"/>
              </w:rPr>
              <w:t xml:space="preserve"> часа</w:t>
            </w:r>
          </w:p>
        </w:tc>
      </w:tr>
      <w:tr w:rsidR="002D3FF2" w:rsidRPr="00106DF8" w:rsidTr="002D3FF2">
        <w:trPr>
          <w:trHeight w:val="289"/>
          <w:jc w:val="center"/>
        </w:trPr>
        <w:tc>
          <w:tcPr>
            <w:tcW w:w="5072" w:type="dxa"/>
          </w:tcPr>
          <w:p w:rsidR="002D3FF2" w:rsidRPr="00106DF8" w:rsidRDefault="002D3FF2" w:rsidP="00A826B6">
            <w:pPr>
              <w:tabs>
                <w:tab w:val="left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06DF8">
              <w:rPr>
                <w:rFonts w:ascii="Times New Roman" w:hAnsi="Times New Roman" w:cs="Times New Roman"/>
                <w:sz w:val="24"/>
                <w:szCs w:val="24"/>
              </w:rPr>
              <w:t>Уроци за упражнение</w:t>
            </w:r>
          </w:p>
        </w:tc>
        <w:tc>
          <w:tcPr>
            <w:tcW w:w="567" w:type="dxa"/>
          </w:tcPr>
          <w:p w:rsidR="002D3FF2" w:rsidRPr="00106DF8" w:rsidRDefault="002D3FF2" w:rsidP="00A826B6">
            <w:pPr>
              <w:tabs>
                <w:tab w:val="left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06DF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1134" w:type="dxa"/>
          </w:tcPr>
          <w:p w:rsidR="002D3FF2" w:rsidRPr="00106DF8" w:rsidRDefault="002F6D57" w:rsidP="00A826B6">
            <w:pPr>
              <w:tabs>
                <w:tab w:val="left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06DF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2D3FF2" w:rsidRPr="00106DF8">
              <w:rPr>
                <w:rFonts w:ascii="Times New Roman" w:hAnsi="Times New Roman" w:cs="Times New Roman"/>
                <w:sz w:val="24"/>
                <w:szCs w:val="24"/>
              </w:rPr>
              <w:t xml:space="preserve"> часа</w:t>
            </w:r>
          </w:p>
        </w:tc>
      </w:tr>
      <w:tr w:rsidR="002D3FF2" w:rsidRPr="00106DF8" w:rsidTr="002D3FF2">
        <w:trPr>
          <w:trHeight w:val="306"/>
          <w:jc w:val="center"/>
        </w:trPr>
        <w:tc>
          <w:tcPr>
            <w:tcW w:w="5072" w:type="dxa"/>
          </w:tcPr>
          <w:p w:rsidR="002D3FF2" w:rsidRPr="00106DF8" w:rsidRDefault="002D3FF2" w:rsidP="00A826B6">
            <w:pPr>
              <w:tabs>
                <w:tab w:val="left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06DF8">
              <w:rPr>
                <w:rFonts w:ascii="Times New Roman" w:hAnsi="Times New Roman" w:cs="Times New Roman"/>
                <w:sz w:val="24"/>
                <w:szCs w:val="24"/>
              </w:rPr>
              <w:t>Уроци за преговор</w:t>
            </w:r>
          </w:p>
        </w:tc>
        <w:tc>
          <w:tcPr>
            <w:tcW w:w="567" w:type="dxa"/>
          </w:tcPr>
          <w:p w:rsidR="002D3FF2" w:rsidRPr="00106DF8" w:rsidRDefault="002D3FF2" w:rsidP="00A826B6">
            <w:pPr>
              <w:tabs>
                <w:tab w:val="left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06DF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1134" w:type="dxa"/>
          </w:tcPr>
          <w:p w:rsidR="002D3FF2" w:rsidRPr="00106DF8" w:rsidRDefault="002F6D57" w:rsidP="00A826B6">
            <w:pPr>
              <w:tabs>
                <w:tab w:val="left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06DF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D3FF2" w:rsidRPr="00106DF8">
              <w:rPr>
                <w:rFonts w:ascii="Times New Roman" w:hAnsi="Times New Roman" w:cs="Times New Roman"/>
                <w:sz w:val="24"/>
                <w:szCs w:val="24"/>
              </w:rPr>
              <w:t xml:space="preserve"> часа</w:t>
            </w:r>
          </w:p>
        </w:tc>
      </w:tr>
      <w:tr w:rsidR="002D3FF2" w:rsidRPr="00106DF8" w:rsidTr="002D3FF2">
        <w:trPr>
          <w:trHeight w:val="306"/>
          <w:jc w:val="center"/>
        </w:trPr>
        <w:tc>
          <w:tcPr>
            <w:tcW w:w="5072" w:type="dxa"/>
          </w:tcPr>
          <w:p w:rsidR="002D3FF2" w:rsidRPr="00106DF8" w:rsidRDefault="002D3FF2" w:rsidP="00A826B6">
            <w:pPr>
              <w:tabs>
                <w:tab w:val="left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06DF8">
              <w:rPr>
                <w:rFonts w:ascii="Times New Roman" w:hAnsi="Times New Roman" w:cs="Times New Roman"/>
                <w:sz w:val="24"/>
                <w:szCs w:val="24"/>
              </w:rPr>
              <w:t>Уроци за обобщение</w:t>
            </w:r>
          </w:p>
        </w:tc>
        <w:tc>
          <w:tcPr>
            <w:tcW w:w="567" w:type="dxa"/>
          </w:tcPr>
          <w:p w:rsidR="002D3FF2" w:rsidRPr="00106DF8" w:rsidRDefault="002D3FF2" w:rsidP="00A826B6">
            <w:pPr>
              <w:tabs>
                <w:tab w:val="left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06DF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134" w:type="dxa"/>
          </w:tcPr>
          <w:p w:rsidR="002D3FF2" w:rsidRPr="00106DF8" w:rsidRDefault="002F6D57" w:rsidP="00A826B6">
            <w:pPr>
              <w:tabs>
                <w:tab w:val="left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06DF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D3FF2" w:rsidRPr="00106DF8">
              <w:rPr>
                <w:rFonts w:ascii="Times New Roman" w:hAnsi="Times New Roman" w:cs="Times New Roman"/>
                <w:sz w:val="24"/>
                <w:szCs w:val="24"/>
              </w:rPr>
              <w:t xml:space="preserve"> час</w:t>
            </w:r>
            <w:r w:rsidR="00C22CF8" w:rsidRPr="00106DF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2D3FF2" w:rsidRPr="00106DF8" w:rsidTr="002D3FF2">
        <w:trPr>
          <w:trHeight w:val="289"/>
          <w:jc w:val="center"/>
        </w:trPr>
        <w:tc>
          <w:tcPr>
            <w:tcW w:w="5072" w:type="dxa"/>
          </w:tcPr>
          <w:p w:rsidR="002D3FF2" w:rsidRPr="00106DF8" w:rsidRDefault="002D3FF2" w:rsidP="00A826B6">
            <w:pPr>
              <w:tabs>
                <w:tab w:val="left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06DF8">
              <w:rPr>
                <w:rFonts w:ascii="Times New Roman" w:hAnsi="Times New Roman" w:cs="Times New Roman"/>
                <w:sz w:val="24"/>
                <w:szCs w:val="24"/>
              </w:rPr>
              <w:t xml:space="preserve">Уроци за наблюдение в извънучилищна </w:t>
            </w:r>
            <w:r w:rsidR="00951FF7" w:rsidRPr="00106DF8">
              <w:rPr>
                <w:rFonts w:ascii="Times New Roman" w:hAnsi="Times New Roman" w:cs="Times New Roman"/>
                <w:sz w:val="24"/>
                <w:szCs w:val="24"/>
              </w:rPr>
              <w:t xml:space="preserve">обучаваща </w:t>
            </w:r>
            <w:r w:rsidRPr="00106DF8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567" w:type="dxa"/>
          </w:tcPr>
          <w:p w:rsidR="002D3FF2" w:rsidRPr="00106DF8" w:rsidRDefault="002D3FF2" w:rsidP="00A826B6">
            <w:pPr>
              <w:tabs>
                <w:tab w:val="left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06DF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1134" w:type="dxa"/>
          </w:tcPr>
          <w:p w:rsidR="002F6D57" w:rsidRPr="00106DF8" w:rsidRDefault="002F6D57" w:rsidP="00A826B6">
            <w:pPr>
              <w:tabs>
                <w:tab w:val="left" w:pos="7655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06DF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D3FF2" w:rsidRPr="00106DF8">
              <w:rPr>
                <w:rFonts w:ascii="Times New Roman" w:hAnsi="Times New Roman" w:cs="Times New Roman"/>
                <w:sz w:val="24"/>
                <w:szCs w:val="24"/>
              </w:rPr>
              <w:t xml:space="preserve"> часа</w:t>
            </w:r>
            <w:r w:rsidRPr="00106D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2D3FF2" w:rsidRPr="00106DF8" w:rsidRDefault="002F6D57" w:rsidP="00A826B6">
            <w:pPr>
              <w:tabs>
                <w:tab w:val="left" w:pos="7655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06D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106DF8">
              <w:rPr>
                <w:rFonts w:ascii="Times New Roman" w:hAnsi="Times New Roman" w:cs="Times New Roman"/>
                <w:sz w:val="24"/>
                <w:szCs w:val="24"/>
              </w:rPr>
              <w:t>1 брой</w:t>
            </w:r>
            <w:r w:rsidRPr="00106D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</w:tr>
      <w:tr w:rsidR="002D3FF2" w:rsidRPr="00106DF8" w:rsidTr="002D3FF2">
        <w:trPr>
          <w:trHeight w:val="306"/>
          <w:jc w:val="center"/>
        </w:trPr>
        <w:tc>
          <w:tcPr>
            <w:tcW w:w="5072" w:type="dxa"/>
          </w:tcPr>
          <w:p w:rsidR="002D3FF2" w:rsidRPr="00106DF8" w:rsidRDefault="002F6D57" w:rsidP="00A826B6">
            <w:pPr>
              <w:tabs>
                <w:tab w:val="left" w:pos="7655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06DF8">
              <w:rPr>
                <w:rFonts w:ascii="Times New Roman" w:hAnsi="Times New Roman" w:cs="Times New Roman"/>
                <w:sz w:val="24"/>
                <w:szCs w:val="24"/>
              </w:rPr>
              <w:t xml:space="preserve">Уроци за контрол </w:t>
            </w:r>
            <w:r w:rsidR="00951FF7" w:rsidRPr="00106DF8">
              <w:rPr>
                <w:rFonts w:ascii="Times New Roman" w:hAnsi="Times New Roman" w:cs="Times New Roman"/>
                <w:sz w:val="24"/>
                <w:szCs w:val="24"/>
              </w:rPr>
              <w:t xml:space="preserve">и оценка </w:t>
            </w:r>
            <w:r w:rsidR="00951FF7" w:rsidRPr="00106D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="00951FF7" w:rsidRPr="00106DF8">
              <w:rPr>
                <w:rFonts w:ascii="Times New Roman" w:hAnsi="Times New Roman" w:cs="Times New Roman"/>
                <w:sz w:val="24"/>
                <w:szCs w:val="24"/>
              </w:rPr>
              <w:t>за входно и изходно ниво</w:t>
            </w:r>
            <w:r w:rsidR="00951FF7" w:rsidRPr="00106D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567" w:type="dxa"/>
          </w:tcPr>
          <w:p w:rsidR="002D3FF2" w:rsidRPr="00106DF8" w:rsidRDefault="002D3FF2" w:rsidP="00A826B6">
            <w:pPr>
              <w:tabs>
                <w:tab w:val="left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06DF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1134" w:type="dxa"/>
          </w:tcPr>
          <w:p w:rsidR="002D3FF2" w:rsidRPr="00106DF8" w:rsidRDefault="002D3FF2" w:rsidP="00A826B6">
            <w:pPr>
              <w:tabs>
                <w:tab w:val="left" w:pos="76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06DF8">
              <w:rPr>
                <w:rFonts w:ascii="Times New Roman" w:hAnsi="Times New Roman" w:cs="Times New Roman"/>
                <w:sz w:val="24"/>
                <w:szCs w:val="24"/>
              </w:rPr>
              <w:t>2 часа</w:t>
            </w:r>
          </w:p>
        </w:tc>
      </w:tr>
    </w:tbl>
    <w:p w:rsidR="002D3FF2" w:rsidRPr="00106DF8" w:rsidRDefault="002D3FF2" w:rsidP="00A826B6">
      <w:pPr>
        <w:pStyle w:val="ab"/>
        <w:jc w:val="center"/>
        <w:rPr>
          <w:rFonts w:ascii="Times New Roman" w:hAnsi="Times New Roman" w:cs="Times New Roman"/>
          <w:lang w:val="bg-BG"/>
        </w:rPr>
      </w:pPr>
    </w:p>
    <w:p w:rsidR="002D3FF2" w:rsidRPr="00106DF8" w:rsidRDefault="002D3FF2" w:rsidP="00A826B6">
      <w:pPr>
        <w:pStyle w:val="ab"/>
        <w:ind w:left="0"/>
        <w:rPr>
          <w:rFonts w:ascii="Times New Roman" w:hAnsi="Times New Roman" w:cs="Times New Roman"/>
          <w:b/>
          <w:lang w:val="bg-BG"/>
        </w:rPr>
      </w:pPr>
    </w:p>
    <w:p w:rsidR="002D3FF2" w:rsidRPr="00106DF8" w:rsidRDefault="002D3FF2" w:rsidP="00A826B6">
      <w:pPr>
        <w:pStyle w:val="ab"/>
        <w:rPr>
          <w:rFonts w:ascii="Times New Roman" w:hAnsi="Times New Roman" w:cs="Times New Roman"/>
          <w:lang w:val="bg-BG"/>
        </w:rPr>
      </w:pPr>
      <w:r w:rsidRPr="00106DF8">
        <w:rPr>
          <w:rFonts w:ascii="Times New Roman" w:hAnsi="Times New Roman" w:cs="Times New Roman"/>
          <w:b/>
          <w:lang w:val="bg-BG"/>
        </w:rPr>
        <w:t>Годишен хорариум:</w:t>
      </w:r>
      <w:r w:rsidRPr="00106DF8">
        <w:rPr>
          <w:rFonts w:ascii="Times New Roman" w:hAnsi="Times New Roman" w:cs="Times New Roman"/>
          <w:lang w:val="bg-BG"/>
        </w:rPr>
        <w:t xml:space="preserve"> </w:t>
      </w:r>
      <w:r w:rsidR="00F13029" w:rsidRPr="00106DF8">
        <w:rPr>
          <w:rFonts w:ascii="Times New Roman" w:hAnsi="Times New Roman" w:cs="Times New Roman"/>
        </w:rPr>
        <w:t>54</w:t>
      </w:r>
      <w:r w:rsidRPr="00106DF8">
        <w:rPr>
          <w:rFonts w:ascii="Times New Roman" w:hAnsi="Times New Roman" w:cs="Times New Roman"/>
          <w:lang w:val="bg-BG"/>
        </w:rPr>
        <w:t xml:space="preserve"> часа</w:t>
      </w:r>
    </w:p>
    <w:p w:rsidR="002D3FF2" w:rsidRPr="00106DF8" w:rsidRDefault="002F6D57" w:rsidP="00A826B6">
      <w:pPr>
        <w:pStyle w:val="ab"/>
        <w:rPr>
          <w:rFonts w:ascii="Times New Roman" w:hAnsi="Times New Roman" w:cs="Times New Roman"/>
        </w:rPr>
      </w:pPr>
      <w:r w:rsidRPr="00106DF8">
        <w:rPr>
          <w:rFonts w:ascii="Times New Roman" w:hAnsi="Times New Roman" w:cs="Times New Roman"/>
        </w:rPr>
        <w:t xml:space="preserve">I </w:t>
      </w:r>
      <w:r w:rsidRPr="00106DF8">
        <w:rPr>
          <w:rFonts w:ascii="Times New Roman" w:hAnsi="Times New Roman" w:cs="Times New Roman"/>
          <w:lang w:val="bg-BG"/>
        </w:rPr>
        <w:t>срок –</w:t>
      </w:r>
      <w:r w:rsidR="00E44157" w:rsidRPr="00106DF8">
        <w:rPr>
          <w:rFonts w:ascii="Times New Roman" w:hAnsi="Times New Roman" w:cs="Times New Roman"/>
          <w:lang w:val="bg-BG"/>
        </w:rPr>
        <w:t xml:space="preserve"> 36</w:t>
      </w:r>
      <w:r w:rsidRPr="00106DF8">
        <w:rPr>
          <w:rFonts w:ascii="Times New Roman" w:hAnsi="Times New Roman" w:cs="Times New Roman"/>
          <w:lang w:val="bg-BG"/>
        </w:rPr>
        <w:t xml:space="preserve"> ч.</w:t>
      </w:r>
      <w:r w:rsidR="00C22CF8" w:rsidRPr="00106DF8">
        <w:rPr>
          <w:rFonts w:ascii="Times New Roman" w:hAnsi="Times New Roman" w:cs="Times New Roman"/>
          <w:lang w:val="bg-BG"/>
        </w:rPr>
        <w:t xml:space="preserve"> </w:t>
      </w:r>
    </w:p>
    <w:p w:rsidR="002F6D57" w:rsidRPr="00106DF8" w:rsidRDefault="002F6D57" w:rsidP="00A826B6">
      <w:pPr>
        <w:pStyle w:val="ab"/>
        <w:rPr>
          <w:rFonts w:ascii="Times New Roman" w:hAnsi="Times New Roman" w:cs="Times New Roman"/>
          <w:lang w:val="bg-BG"/>
        </w:rPr>
      </w:pPr>
      <w:r w:rsidRPr="00106DF8">
        <w:rPr>
          <w:rFonts w:ascii="Times New Roman" w:hAnsi="Times New Roman" w:cs="Times New Roman"/>
        </w:rPr>
        <w:t xml:space="preserve">II </w:t>
      </w:r>
      <w:r w:rsidRPr="00106DF8">
        <w:rPr>
          <w:rFonts w:ascii="Times New Roman" w:hAnsi="Times New Roman" w:cs="Times New Roman"/>
          <w:lang w:val="bg-BG"/>
        </w:rPr>
        <w:t xml:space="preserve">срок – </w:t>
      </w:r>
      <w:r w:rsidR="002F4894" w:rsidRPr="00106DF8">
        <w:rPr>
          <w:rFonts w:ascii="Times New Roman" w:hAnsi="Times New Roman" w:cs="Times New Roman"/>
          <w:lang w:val="bg-BG"/>
        </w:rPr>
        <w:t>18</w:t>
      </w:r>
      <w:r w:rsidRPr="00106DF8">
        <w:rPr>
          <w:rFonts w:ascii="Times New Roman" w:hAnsi="Times New Roman" w:cs="Times New Roman"/>
          <w:lang w:val="bg-BG"/>
        </w:rPr>
        <w:t xml:space="preserve"> ч. </w:t>
      </w:r>
    </w:p>
    <w:p w:rsidR="002D3FF2" w:rsidRPr="00106DF8" w:rsidRDefault="002D3FF2" w:rsidP="00A826B6">
      <w:pPr>
        <w:pStyle w:val="ab"/>
        <w:rPr>
          <w:rFonts w:ascii="Times New Roman" w:hAnsi="Times New Roman" w:cs="Times New Roman"/>
          <w:b/>
          <w:color w:val="FF0000"/>
          <w:lang w:val="bg-BG"/>
        </w:rPr>
      </w:pPr>
    </w:p>
    <w:p w:rsidR="002D3FF2" w:rsidRPr="00106DF8" w:rsidRDefault="002D3FF2" w:rsidP="00A826B6">
      <w:pPr>
        <w:pStyle w:val="ab"/>
        <w:ind w:left="8385" w:firstLine="255"/>
        <w:rPr>
          <w:rFonts w:ascii="Times New Roman" w:hAnsi="Times New Roman" w:cs="Times New Roman"/>
          <w:b/>
          <w:color w:val="000000"/>
          <w:lang w:val="bg-BG"/>
        </w:rPr>
      </w:pPr>
      <w:r w:rsidRPr="00106DF8">
        <w:rPr>
          <w:rFonts w:ascii="Times New Roman" w:hAnsi="Times New Roman" w:cs="Times New Roman"/>
          <w:b/>
          <w:lang w:val="bg-BG"/>
        </w:rPr>
        <w:t>Изготвил:.......................................</w:t>
      </w:r>
    </w:p>
    <w:p w:rsidR="002D3FF2" w:rsidRPr="00106DF8" w:rsidRDefault="002D3FF2" w:rsidP="00A826B6">
      <w:pPr>
        <w:pStyle w:val="ab"/>
        <w:ind w:left="9570" w:firstLine="510"/>
        <w:rPr>
          <w:rFonts w:ascii="Times New Roman" w:hAnsi="Times New Roman" w:cs="Times New Roman"/>
          <w:lang w:val="bg-BG"/>
        </w:rPr>
      </w:pPr>
    </w:p>
    <w:p w:rsidR="002D3FF2" w:rsidRPr="00106DF8" w:rsidRDefault="002D3FF2" w:rsidP="00A826B6">
      <w:pPr>
        <w:pStyle w:val="ab"/>
        <w:ind w:left="9570" w:firstLine="510"/>
        <w:rPr>
          <w:rFonts w:ascii="Times New Roman" w:hAnsi="Times New Roman" w:cs="Times New Roman"/>
          <w:lang w:val="bg-BG"/>
        </w:rPr>
      </w:pPr>
      <w:r w:rsidRPr="00106DF8">
        <w:rPr>
          <w:rFonts w:ascii="Times New Roman" w:hAnsi="Times New Roman" w:cs="Times New Roman"/>
          <w:lang w:val="bg-BG"/>
        </w:rPr>
        <w:t>(име и фамилия)</w:t>
      </w:r>
    </w:p>
    <w:p w:rsidR="002D3FF2" w:rsidRPr="00106DF8" w:rsidRDefault="002D3FF2" w:rsidP="00A826B6">
      <w:pPr>
        <w:pStyle w:val="ab"/>
        <w:ind w:left="9570" w:firstLine="510"/>
        <w:rPr>
          <w:rFonts w:ascii="Times New Roman" w:hAnsi="Times New Roman" w:cs="Times New Roman"/>
          <w:lang w:val="bg-BG"/>
        </w:rPr>
      </w:pPr>
    </w:p>
    <w:p w:rsidR="002D3FF2" w:rsidRPr="00106DF8" w:rsidRDefault="002D3FF2" w:rsidP="00A826B6">
      <w:pPr>
        <w:pStyle w:val="ab"/>
        <w:ind w:left="9570" w:firstLine="510"/>
        <w:rPr>
          <w:rFonts w:ascii="Times New Roman" w:hAnsi="Times New Roman" w:cs="Times New Roman"/>
          <w:lang w:val="bg-BG"/>
        </w:rPr>
      </w:pPr>
    </w:p>
    <w:p w:rsidR="002D3FF2" w:rsidRPr="00106DF8" w:rsidRDefault="002D3FF2" w:rsidP="00A826B6">
      <w:pPr>
        <w:pStyle w:val="ab"/>
        <w:ind w:left="9570" w:firstLine="510"/>
        <w:rPr>
          <w:rFonts w:ascii="Times New Roman" w:hAnsi="Times New Roman" w:cs="Times New Roman"/>
          <w:lang w:val="bg-BG"/>
        </w:rPr>
      </w:pPr>
    </w:p>
    <w:p w:rsidR="00A21287" w:rsidRPr="00106DF8" w:rsidRDefault="00A21287" w:rsidP="00A826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1287" w:rsidRPr="00106DF8" w:rsidRDefault="00A21287" w:rsidP="00A826B6">
      <w:pPr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4312" w:type="dxa"/>
        <w:tblLayout w:type="fixed"/>
        <w:tblLook w:val="04A0" w:firstRow="1" w:lastRow="0" w:firstColumn="1" w:lastColumn="0" w:noHBand="0" w:noVBand="1"/>
      </w:tblPr>
      <w:tblGrid>
        <w:gridCol w:w="885"/>
        <w:gridCol w:w="1073"/>
        <w:gridCol w:w="1978"/>
        <w:gridCol w:w="850"/>
        <w:gridCol w:w="4565"/>
        <w:gridCol w:w="3685"/>
        <w:gridCol w:w="1276"/>
      </w:tblGrid>
      <w:tr w:rsidR="00106DF8" w:rsidRPr="00106DF8" w:rsidTr="001870ED">
        <w:trPr>
          <w:tblHeader/>
        </w:trPr>
        <w:tc>
          <w:tcPr>
            <w:tcW w:w="885" w:type="dxa"/>
            <w:shd w:val="clear" w:color="auto" w:fill="D9D9D9" w:themeFill="background1" w:themeFillShade="D9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06DF8">
              <w:rPr>
                <w:rFonts w:ascii="Times New Roman" w:hAnsi="Times New Roman" w:cs="Times New Roman"/>
                <w:b/>
              </w:rPr>
              <w:t>№ по ред</w:t>
            </w:r>
          </w:p>
        </w:tc>
        <w:tc>
          <w:tcPr>
            <w:tcW w:w="1073" w:type="dxa"/>
            <w:shd w:val="clear" w:color="auto" w:fill="D9D9D9" w:themeFill="background1" w:themeFillShade="D9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06DF8">
              <w:rPr>
                <w:rFonts w:ascii="Times New Roman" w:hAnsi="Times New Roman" w:cs="Times New Roman"/>
                <w:b/>
              </w:rPr>
              <w:t>Учебна седмица по ред</w:t>
            </w:r>
          </w:p>
        </w:tc>
        <w:tc>
          <w:tcPr>
            <w:tcW w:w="1978" w:type="dxa"/>
            <w:shd w:val="clear" w:color="auto" w:fill="D9D9D9" w:themeFill="background1" w:themeFillShade="D9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06DF8">
              <w:rPr>
                <w:rFonts w:ascii="Times New Roman" w:hAnsi="Times New Roman" w:cs="Times New Roman"/>
                <w:b/>
              </w:rPr>
              <w:t>Тема на урочната единица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06DF8">
              <w:rPr>
                <w:rFonts w:ascii="Times New Roman" w:hAnsi="Times New Roman" w:cs="Times New Roman"/>
                <w:b/>
              </w:rPr>
              <w:t>Вид на урока</w:t>
            </w:r>
          </w:p>
        </w:tc>
        <w:tc>
          <w:tcPr>
            <w:tcW w:w="4565" w:type="dxa"/>
            <w:shd w:val="clear" w:color="auto" w:fill="D9D9D9" w:themeFill="background1" w:themeFillShade="D9"/>
          </w:tcPr>
          <w:p w:rsidR="00106DF8" w:rsidRPr="00106DF8" w:rsidRDefault="00106DF8" w:rsidP="00106DF8">
            <w:pPr>
              <w:pStyle w:val="NoParagraphStyle"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106DF8">
              <w:rPr>
                <w:rFonts w:ascii="Times New Roman" w:hAnsi="Times New Roman" w:cs="Times New Roman"/>
                <w:b/>
                <w:bCs/>
                <w:sz w:val="22"/>
                <w:szCs w:val="22"/>
                <w:lang w:val="bg-BG"/>
              </w:rPr>
              <w:t>Очаквани резултати</w:t>
            </w:r>
          </w:p>
          <w:p w:rsidR="00106DF8" w:rsidRPr="00106DF8" w:rsidRDefault="00106DF8" w:rsidP="00106DF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106DF8">
              <w:rPr>
                <w:rFonts w:ascii="Times New Roman" w:hAnsi="Times New Roman" w:cs="Times New Roman"/>
                <w:b/>
                <w:bCs/>
              </w:rPr>
              <w:t>(компетентности на ученика)</w:t>
            </w:r>
            <w:r w:rsidRPr="00106DF8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r w:rsidRPr="00106DF8">
              <w:rPr>
                <w:rFonts w:ascii="Times New Roman" w:hAnsi="Times New Roman" w:cs="Times New Roman"/>
                <w:b/>
                <w:bCs/>
                <w:lang w:val="ru-RU"/>
              </w:rPr>
              <w:br/>
            </w:r>
            <w:r w:rsidRPr="00106DF8">
              <w:rPr>
                <w:rFonts w:ascii="Times New Roman" w:hAnsi="Times New Roman" w:cs="Times New Roman"/>
                <w:b/>
                <w:bCs/>
              </w:rPr>
              <w:t>на ниво учебна програма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:rsidR="00106DF8" w:rsidRPr="00106DF8" w:rsidRDefault="00106DF8" w:rsidP="00106D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06DF8">
              <w:rPr>
                <w:rFonts w:ascii="Times New Roman" w:hAnsi="Times New Roman" w:cs="Times New Roman"/>
                <w:b/>
              </w:rPr>
              <w:t>Методи, използвани при работа</w:t>
            </w:r>
          </w:p>
          <w:p w:rsidR="00106DF8" w:rsidRPr="00106DF8" w:rsidRDefault="00106DF8" w:rsidP="00106D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06DF8">
              <w:rPr>
                <w:rFonts w:ascii="Times New Roman" w:hAnsi="Times New Roman" w:cs="Times New Roman"/>
                <w:b/>
              </w:rPr>
              <w:t>върху съответната урочна единица</w:t>
            </w:r>
          </w:p>
          <w:p w:rsidR="00106DF8" w:rsidRPr="00106DF8" w:rsidRDefault="00106DF8" w:rsidP="00106DF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06DF8" w:rsidRPr="00106DF8" w:rsidRDefault="00106DF8" w:rsidP="00106DF8">
            <w:pPr>
              <w:ind w:left="6" w:hanging="6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106DF8">
              <w:rPr>
                <w:rFonts w:ascii="Times New Roman" w:hAnsi="Times New Roman" w:cs="Times New Roman"/>
                <w:b/>
              </w:rPr>
              <w:t>Основен музикален репертоар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06DF8">
              <w:rPr>
                <w:rFonts w:ascii="Times New Roman" w:hAnsi="Times New Roman" w:cs="Times New Roman"/>
                <w:b/>
              </w:rPr>
              <w:t>Бележки</w:t>
            </w:r>
          </w:p>
        </w:tc>
      </w:tr>
      <w:tr w:rsidR="00106DF8" w:rsidRPr="00106DF8" w:rsidTr="001870ED">
        <w:trPr>
          <w:tblHeader/>
        </w:trPr>
        <w:tc>
          <w:tcPr>
            <w:tcW w:w="885" w:type="dxa"/>
            <w:shd w:val="clear" w:color="auto" w:fill="D9D9D9" w:themeFill="background1" w:themeFillShade="D9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06DF8">
              <w:rPr>
                <w:rFonts w:ascii="Times New Roman" w:hAnsi="Times New Roman" w:cs="Times New Roman"/>
                <w:b/>
              </w:rPr>
              <w:t>(1)</w:t>
            </w:r>
          </w:p>
        </w:tc>
        <w:tc>
          <w:tcPr>
            <w:tcW w:w="1073" w:type="dxa"/>
            <w:shd w:val="clear" w:color="auto" w:fill="D9D9D9" w:themeFill="background1" w:themeFillShade="D9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06DF8">
              <w:rPr>
                <w:rFonts w:ascii="Times New Roman" w:hAnsi="Times New Roman" w:cs="Times New Roman"/>
                <w:b/>
              </w:rPr>
              <w:t>(2)</w:t>
            </w:r>
          </w:p>
        </w:tc>
        <w:tc>
          <w:tcPr>
            <w:tcW w:w="1978" w:type="dxa"/>
            <w:shd w:val="clear" w:color="auto" w:fill="D9D9D9" w:themeFill="background1" w:themeFillShade="D9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06DF8">
              <w:rPr>
                <w:rFonts w:ascii="Times New Roman" w:hAnsi="Times New Roman" w:cs="Times New Roman"/>
                <w:b/>
              </w:rPr>
              <w:t>(3)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06DF8">
              <w:rPr>
                <w:rFonts w:ascii="Times New Roman" w:hAnsi="Times New Roman" w:cs="Times New Roman"/>
                <w:b/>
              </w:rPr>
              <w:t>(4)</w:t>
            </w:r>
          </w:p>
        </w:tc>
        <w:tc>
          <w:tcPr>
            <w:tcW w:w="4565" w:type="dxa"/>
            <w:shd w:val="clear" w:color="auto" w:fill="D9D9D9" w:themeFill="background1" w:themeFillShade="D9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06DF8">
              <w:rPr>
                <w:rFonts w:ascii="Times New Roman" w:hAnsi="Times New Roman" w:cs="Times New Roman"/>
                <w:b/>
              </w:rPr>
              <w:t>(5)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06DF8">
              <w:rPr>
                <w:rFonts w:ascii="Times New Roman" w:hAnsi="Times New Roman" w:cs="Times New Roman"/>
                <w:b/>
              </w:rPr>
              <w:t>(6)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06DF8">
              <w:rPr>
                <w:rFonts w:ascii="Times New Roman" w:hAnsi="Times New Roman" w:cs="Times New Roman"/>
                <w:b/>
              </w:rPr>
              <w:t>(7)</w:t>
            </w: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073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78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  <w:color w:val="231F20"/>
              </w:rPr>
            </w:pPr>
            <w:r w:rsidRPr="00106DF8">
              <w:rPr>
                <w:rFonts w:ascii="Times New Roman" w:hAnsi="Times New Roman" w:cs="Times New Roman"/>
                <w:color w:val="231F20"/>
              </w:rPr>
              <w:t>Какво знаем за музиката?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  <w:color w:val="231F20"/>
              </w:rPr>
            </w:pPr>
          </w:p>
          <w:p w:rsidR="00106DF8" w:rsidRPr="00106DF8" w:rsidRDefault="00106DF8" w:rsidP="00106DF8">
            <w:pPr>
              <w:pStyle w:val="TableParagraph"/>
              <w:ind w:right="107"/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с. 8-9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4565" w:type="dxa"/>
          </w:tcPr>
          <w:p w:rsidR="00106DF8" w:rsidRPr="00106DF8" w:rsidRDefault="00106DF8" w:rsidP="006C1668">
            <w:pPr>
              <w:rPr>
                <w:rFonts w:ascii="Times New Roman" w:hAnsi="Times New Roman" w:cs="Times New Roman"/>
                <w:color w:val="231F20"/>
              </w:rPr>
            </w:pPr>
            <w:r w:rsidRPr="00106DF8">
              <w:rPr>
                <w:rFonts w:ascii="Times New Roman" w:hAnsi="Times New Roman" w:cs="Times New Roman"/>
                <w:color w:val="231F20"/>
              </w:rPr>
              <w:t>Проява на музикални способности и умения. Притежаване на основни знания за музиката – от ученото в 6. клас. Проява на отговорност, наблюдателност и въображение.</w:t>
            </w:r>
          </w:p>
          <w:p w:rsidR="00106DF8" w:rsidRPr="00106DF8" w:rsidRDefault="00106DF8" w:rsidP="006C1668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Прилагане на знания, умения и компетентности </w:t>
            </w:r>
            <w:r w:rsidRPr="00106DF8">
              <w:rPr>
                <w:rFonts w:ascii="Times New Roman" w:hAnsi="Times New Roman" w:cs="Times New Roman"/>
                <w:lang w:val="en-US"/>
              </w:rPr>
              <w:t>(</w:t>
            </w:r>
            <w:r w:rsidRPr="00106DF8">
              <w:rPr>
                <w:rFonts w:ascii="Times New Roman" w:hAnsi="Times New Roman" w:cs="Times New Roman"/>
              </w:rPr>
              <w:t>ЗУК</w:t>
            </w:r>
            <w:r w:rsidRPr="00106DF8">
              <w:rPr>
                <w:rFonts w:ascii="Times New Roman" w:hAnsi="Times New Roman" w:cs="Times New Roman"/>
                <w:lang w:val="en-US"/>
              </w:rPr>
              <w:t>)</w:t>
            </w:r>
            <w:r w:rsidRPr="00106DF8">
              <w:rPr>
                <w:rFonts w:ascii="Times New Roman" w:hAnsi="Times New Roman" w:cs="Times New Roman"/>
              </w:rPr>
              <w:t xml:space="preserve"> при изпълнение на задачи, свързани с: изразните средства в музиката, музикалните инструменти, функционирането на българския музикален фолклор, с фолклора на други народи и етноси.</w:t>
            </w:r>
          </w:p>
        </w:tc>
        <w:tc>
          <w:tcPr>
            <w:tcW w:w="3685" w:type="dxa"/>
          </w:tcPr>
          <w:p w:rsidR="00F8546D" w:rsidRPr="00DE3F83" w:rsidRDefault="00F8546D" w:rsidP="00F8546D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Словесни – изложение, </w:t>
            </w:r>
            <w:r w:rsidRPr="00DE3F83">
              <w:rPr>
                <w:rFonts w:ascii="Times New Roman" w:hAnsi="Times New Roman"/>
                <w:lang w:val="ru-RU"/>
              </w:rPr>
              <w:t>беседа</w:t>
            </w:r>
          </w:p>
          <w:p w:rsidR="00F8546D" w:rsidRPr="00DE3F83" w:rsidRDefault="00F8546D" w:rsidP="00F8546D">
            <w:pPr>
              <w:rPr>
                <w:rFonts w:ascii="Times New Roman" w:hAnsi="Times New Roman"/>
                <w:lang w:val="ru-RU"/>
              </w:rPr>
            </w:pPr>
            <w:r w:rsidRPr="00DE3F83">
              <w:rPr>
                <w:rFonts w:ascii="Times New Roman" w:hAnsi="Times New Roman"/>
                <w:lang w:val="ru-RU"/>
              </w:rPr>
              <w:t>Практически (практическо приложение на знания, умения, компетентности)</w:t>
            </w:r>
          </w:p>
          <w:p w:rsidR="00F8546D" w:rsidRPr="00DE3F83" w:rsidRDefault="00F8546D" w:rsidP="00F8546D">
            <w:pPr>
              <w:rPr>
                <w:rFonts w:ascii="Times New Roman" w:hAnsi="Times New Roman"/>
                <w:lang w:val="ru-RU"/>
              </w:rPr>
            </w:pPr>
            <w:r w:rsidRPr="00DE3F83">
              <w:rPr>
                <w:rFonts w:ascii="Times New Roman" w:hAnsi="Times New Roman"/>
                <w:lang w:val="ru-RU"/>
              </w:rPr>
              <w:t>Интерактивни</w:t>
            </w:r>
          </w:p>
          <w:p w:rsidR="00F8546D" w:rsidRDefault="00F8546D" w:rsidP="00F8546D">
            <w:pPr>
              <w:rPr>
                <w:rFonts w:ascii="Times New Roman" w:hAnsi="Times New Roman"/>
                <w:lang w:val="ru-RU"/>
              </w:rPr>
            </w:pPr>
            <w:r w:rsidRPr="00DE3F83">
              <w:rPr>
                <w:rFonts w:ascii="Times New Roman" w:hAnsi="Times New Roman"/>
                <w:lang w:val="ru-RU"/>
              </w:rPr>
              <w:t>Творчески</w:t>
            </w:r>
          </w:p>
          <w:p w:rsidR="00F8546D" w:rsidRDefault="00F8546D" w:rsidP="006C1668">
            <w:pPr>
              <w:pStyle w:val="TableParagraph"/>
              <w:ind w:right="107"/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</w:p>
          <w:p w:rsidR="00106DF8" w:rsidRPr="00106DF8" w:rsidRDefault="00106DF8" w:rsidP="006C1668">
            <w:pPr>
              <w:pStyle w:val="TableParagraph"/>
              <w:ind w:right="107"/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Ако дал си надежда – Д. Цветков, Р. Пенева</w:t>
            </w:r>
          </w:p>
          <w:p w:rsidR="00106DF8" w:rsidRPr="00106DF8" w:rsidRDefault="00106DF8" w:rsidP="006C1668">
            <w:pPr>
              <w:pStyle w:val="TableParagraph"/>
              <w:ind w:right="107"/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Музика за слушане по избор</w:t>
            </w:r>
          </w:p>
          <w:p w:rsidR="00106DF8" w:rsidRPr="00106DF8" w:rsidRDefault="00106DF8" w:rsidP="006C16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06DF8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073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78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Можем да се оценим сами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с. 10</w:t>
            </w:r>
          </w:p>
        </w:tc>
        <w:tc>
          <w:tcPr>
            <w:tcW w:w="850" w:type="dxa"/>
            <w:shd w:val="clear" w:color="auto" w:fill="auto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4565" w:type="dxa"/>
          </w:tcPr>
          <w:p w:rsidR="00106DF8" w:rsidRPr="00106DF8" w:rsidRDefault="00106DF8" w:rsidP="006C1668">
            <w:pPr>
              <w:pStyle w:val="TableParagraph"/>
              <w:ind w:right="86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color w:val="231F20"/>
                <w:sz w:val="22"/>
                <w:szCs w:val="22"/>
                <w:lang w:val="bg-BG"/>
              </w:rPr>
              <w:t>Демонстриране на ЗУК.</w:t>
            </w:r>
          </w:p>
          <w:p w:rsidR="00106DF8" w:rsidRPr="00106DF8" w:rsidRDefault="00106DF8" w:rsidP="006C1668">
            <w:pPr>
              <w:rPr>
                <w:rFonts w:ascii="Times New Roman" w:hAnsi="Times New Roman" w:cs="Times New Roman"/>
                <w:color w:val="231F20"/>
              </w:rPr>
            </w:pPr>
            <w:r w:rsidRPr="00106DF8">
              <w:rPr>
                <w:rFonts w:ascii="Times New Roman" w:hAnsi="Times New Roman" w:cs="Times New Roman"/>
                <w:color w:val="231F20"/>
              </w:rPr>
              <w:t>Приемане на  различни мнения, проява на толерантност към предпочитанията и възможностите на другите.</w:t>
            </w:r>
          </w:p>
          <w:p w:rsidR="00106DF8" w:rsidRPr="00106DF8" w:rsidRDefault="00106DF8" w:rsidP="006C1668">
            <w:pPr>
              <w:rPr>
                <w:rFonts w:ascii="Times New Roman" w:hAnsi="Times New Roman" w:cs="Times New Roman"/>
                <w:lang w:val="en-US"/>
              </w:rPr>
            </w:pPr>
            <w:r w:rsidRPr="00106DF8">
              <w:rPr>
                <w:rFonts w:ascii="Times New Roman" w:hAnsi="Times New Roman" w:cs="Times New Roman"/>
              </w:rPr>
              <w:t>Изпълнение на песен според възможностите. Решаване на задачи. Изразяване на отношение и лична позиция, аргументиране. Оценяване и самооценяване.</w:t>
            </w:r>
          </w:p>
        </w:tc>
        <w:tc>
          <w:tcPr>
            <w:tcW w:w="3685" w:type="dxa"/>
          </w:tcPr>
          <w:p w:rsidR="00106DF8" w:rsidRDefault="00106DF8" w:rsidP="006C1668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Песни и музикални примери по избор</w:t>
            </w:r>
          </w:p>
          <w:p w:rsidR="00F8546D" w:rsidRDefault="00F8546D" w:rsidP="006C1668">
            <w:pPr>
              <w:rPr>
                <w:rFonts w:ascii="Times New Roman" w:hAnsi="Times New Roman" w:cs="Times New Roman"/>
              </w:rPr>
            </w:pPr>
          </w:p>
          <w:p w:rsidR="00F8546D" w:rsidRDefault="00F8546D" w:rsidP="00FE27E5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Дейностно-състезателен</w:t>
            </w:r>
          </w:p>
          <w:p w:rsidR="00106DF8" w:rsidRDefault="00F8546D" w:rsidP="00FE27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Практически</w:t>
            </w:r>
          </w:p>
          <w:p w:rsidR="00F8546D" w:rsidRDefault="00F8546D" w:rsidP="00FE27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Творчески</w:t>
            </w:r>
          </w:p>
          <w:p w:rsidR="00F8546D" w:rsidRPr="00106DF8" w:rsidRDefault="00F8546D" w:rsidP="00FE27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Оценка, самооценка, взаимооценка</w:t>
            </w:r>
          </w:p>
        </w:tc>
        <w:tc>
          <w:tcPr>
            <w:tcW w:w="1276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06DF8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073" w:type="dxa"/>
          </w:tcPr>
          <w:p w:rsidR="00106DF8" w:rsidRPr="00106DF8" w:rsidRDefault="00106DF8" w:rsidP="002F6D57">
            <w:pPr>
              <w:pStyle w:val="TableParagraph"/>
              <w:jc w:val="center"/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2</w:t>
            </w:r>
          </w:p>
        </w:tc>
        <w:tc>
          <w:tcPr>
            <w:tcW w:w="1978" w:type="dxa"/>
          </w:tcPr>
          <w:p w:rsidR="00106DF8" w:rsidRPr="00106DF8" w:rsidRDefault="00106DF8" w:rsidP="00A826B6">
            <w:pPr>
              <w:pStyle w:val="TableParagraph"/>
              <w:rPr>
                <w:rFonts w:ascii="Times New Roman" w:hAnsi="Times New Roman" w:cs="Times New Roman"/>
                <w:color w:val="221F1F"/>
                <w:sz w:val="22"/>
                <w:szCs w:val="22"/>
                <w:lang w:val="bg-BG"/>
              </w:rPr>
            </w:pPr>
            <w:r w:rsidRPr="00106DF8">
              <w:rPr>
                <w:rFonts w:ascii="Times New Roman" w:hAnsi="Times New Roman" w:cs="Times New Roman"/>
                <w:color w:val="221F1F"/>
                <w:sz w:val="22"/>
                <w:szCs w:val="22"/>
                <w:lang w:val="bg-BG"/>
              </w:rPr>
              <w:t>За изкуството музика – в миналото и днес</w:t>
            </w:r>
          </w:p>
          <w:p w:rsidR="00106DF8" w:rsidRPr="00106DF8" w:rsidRDefault="00106DF8" w:rsidP="00A826B6">
            <w:pPr>
              <w:pStyle w:val="TableParagraph"/>
              <w:rPr>
                <w:rFonts w:ascii="Times New Roman" w:hAnsi="Times New Roman" w:cs="Times New Roman"/>
                <w:color w:val="221F1F"/>
                <w:sz w:val="22"/>
                <w:szCs w:val="22"/>
                <w:lang w:val="bg-BG"/>
              </w:rPr>
            </w:pPr>
          </w:p>
          <w:p w:rsidR="00106DF8" w:rsidRPr="00106DF8" w:rsidRDefault="00106DF8" w:rsidP="00A826B6">
            <w:pPr>
              <w:pStyle w:val="TableParagraph"/>
              <w:rPr>
                <w:rFonts w:ascii="Times New Roman" w:hAnsi="Times New Roman" w:cs="Times New Roman"/>
                <w:color w:val="221F1F"/>
                <w:sz w:val="22"/>
                <w:szCs w:val="22"/>
                <w:lang w:val="bg-BG"/>
              </w:rPr>
            </w:pPr>
            <w:r w:rsidRPr="00106DF8">
              <w:rPr>
                <w:rFonts w:ascii="Times New Roman" w:hAnsi="Times New Roman" w:cs="Times New Roman"/>
                <w:color w:val="221F1F"/>
                <w:sz w:val="22"/>
                <w:szCs w:val="22"/>
                <w:lang w:val="bg-BG"/>
              </w:rPr>
              <w:t>с. 11</w:t>
            </w:r>
          </w:p>
          <w:p w:rsidR="00106DF8" w:rsidRPr="00106DF8" w:rsidRDefault="00106DF8" w:rsidP="00A826B6">
            <w:pPr>
              <w:pStyle w:val="TableParagraph"/>
              <w:rPr>
                <w:rFonts w:ascii="Times New Roman" w:hAnsi="Times New Roman" w:cs="Times New Roman"/>
                <w:color w:val="221F1F"/>
                <w:sz w:val="22"/>
                <w:szCs w:val="22"/>
                <w:lang w:val="bg-BG"/>
              </w:rPr>
            </w:pPr>
          </w:p>
        </w:tc>
        <w:tc>
          <w:tcPr>
            <w:tcW w:w="850" w:type="dxa"/>
            <w:shd w:val="clear" w:color="auto" w:fill="auto"/>
          </w:tcPr>
          <w:p w:rsidR="00106DF8" w:rsidRPr="00106DF8" w:rsidRDefault="00106DF8" w:rsidP="00A826B6">
            <w:pPr>
              <w:pStyle w:val="TableParagraph"/>
              <w:rPr>
                <w:rFonts w:ascii="Times New Roman" w:hAnsi="Times New Roman" w:cs="Times New Roman"/>
                <w:color w:val="221F1F"/>
                <w:sz w:val="22"/>
                <w:szCs w:val="22"/>
                <w:lang w:val="bg-BG"/>
              </w:rPr>
            </w:pPr>
            <w:r w:rsidRPr="00106DF8">
              <w:rPr>
                <w:rFonts w:ascii="Times New Roman" w:hAnsi="Times New Roman" w:cs="Times New Roman"/>
                <w:color w:val="221F1F"/>
                <w:sz w:val="22"/>
                <w:szCs w:val="22"/>
                <w:lang w:val="bg-BG"/>
              </w:rPr>
              <w:t>НЗ</w:t>
            </w:r>
          </w:p>
        </w:tc>
        <w:tc>
          <w:tcPr>
            <w:tcW w:w="4565" w:type="dxa"/>
          </w:tcPr>
          <w:p w:rsidR="00106DF8" w:rsidRPr="00106DF8" w:rsidRDefault="00106DF8" w:rsidP="00A826B6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 xml:space="preserve">Разбиране на същността на музикалното изкуство – непреходност, развитие през вековете </w:t>
            </w: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 w:rsidRPr="00106DF8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музикални инструменти, тематика, жанрове, форми на функциониране, ценители</w:t>
            </w: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 w:rsidRPr="00106DF8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.</w:t>
            </w:r>
          </w:p>
          <w:p w:rsidR="00106DF8" w:rsidRPr="00106DF8" w:rsidRDefault="00106DF8" w:rsidP="00A826B6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>Музициране и слушане на музика от различни епохи в развитието на музиката. Коментиране на практики, форми, популярни понятия и термини, свързани с традиционното и съвременното функциониране на музиката.</w:t>
            </w:r>
          </w:p>
        </w:tc>
        <w:tc>
          <w:tcPr>
            <w:tcW w:w="3685" w:type="dxa"/>
          </w:tcPr>
          <w:p w:rsidR="00F8546D" w:rsidRPr="00DE3F83" w:rsidRDefault="00F8546D" w:rsidP="00F8546D">
            <w:pPr>
              <w:pStyle w:val="TableParagraph"/>
              <w:ind w:right="118"/>
              <w:rPr>
                <w:rFonts w:ascii="Times New Roman" w:hAnsi="Times New Roman" w:cs="Times New Roman"/>
                <w:color w:val="231F20"/>
                <w:lang w:val="ru-RU"/>
              </w:rPr>
            </w:pPr>
            <w:r w:rsidRPr="00DE3F83">
              <w:rPr>
                <w:rFonts w:ascii="Times New Roman" w:hAnsi="Times New Roman" w:cs="Times New Roman"/>
                <w:color w:val="231F20"/>
                <w:lang w:val="ru-RU"/>
              </w:rPr>
              <w:t>Словес</w:t>
            </w:r>
            <w:r>
              <w:rPr>
                <w:rFonts w:ascii="Times New Roman" w:hAnsi="Times New Roman" w:cs="Times New Roman"/>
                <w:color w:val="231F20"/>
                <w:lang w:val="ru-RU"/>
              </w:rPr>
              <w:t>ни – изложение, разказ, беседа</w:t>
            </w:r>
          </w:p>
          <w:p w:rsidR="00F8546D" w:rsidRPr="00DE3F83" w:rsidRDefault="00F8546D" w:rsidP="00F8546D">
            <w:pPr>
              <w:pStyle w:val="TableParagraph"/>
              <w:ind w:right="118"/>
              <w:rPr>
                <w:rFonts w:ascii="Times New Roman" w:hAnsi="Times New Roman" w:cs="Times New Roman"/>
                <w:color w:val="231F20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lang w:val="ru-RU"/>
              </w:rPr>
              <w:t xml:space="preserve">Нагледни – </w:t>
            </w:r>
            <w:r w:rsidRPr="00DE3F83">
              <w:rPr>
                <w:rFonts w:ascii="Times New Roman" w:hAnsi="Times New Roman" w:cs="Times New Roman"/>
                <w:color w:val="231F20"/>
                <w:lang w:val="ru-RU"/>
              </w:rPr>
              <w:t>демонстрация, видео, мултимедия</w:t>
            </w:r>
            <w:r w:rsidR="00F13C49">
              <w:rPr>
                <w:rFonts w:ascii="Times New Roman" w:hAnsi="Times New Roman" w:cs="Times New Roman"/>
                <w:color w:val="231F20"/>
                <w:lang w:val="ru-RU"/>
              </w:rPr>
              <w:t>, линия на времето</w:t>
            </w:r>
          </w:p>
          <w:p w:rsidR="00F8546D" w:rsidRDefault="00F8546D" w:rsidP="00F8546D">
            <w:pPr>
              <w:pStyle w:val="TableParagraph"/>
              <w:ind w:right="260"/>
              <w:rPr>
                <w:rFonts w:ascii="Times New Roman" w:hAnsi="Times New Roman" w:cs="Times New Roman"/>
                <w:color w:val="231F20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lang w:val="ru-RU"/>
              </w:rPr>
              <w:t>Практически</w:t>
            </w:r>
          </w:p>
          <w:p w:rsidR="00F8546D" w:rsidRDefault="00F8546D" w:rsidP="00F8546D">
            <w:pPr>
              <w:pStyle w:val="TableParagraph"/>
              <w:ind w:right="260"/>
              <w:rPr>
                <w:rFonts w:ascii="Times New Roman" w:hAnsi="Times New Roman" w:cs="Times New Roman"/>
                <w:color w:val="231F20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lang w:val="ru-RU"/>
              </w:rPr>
              <w:t>П</w:t>
            </w:r>
            <w:r w:rsidRPr="00DE3F83">
              <w:rPr>
                <w:rFonts w:ascii="Times New Roman" w:hAnsi="Times New Roman" w:cs="Times New Roman"/>
                <w:color w:val="231F20"/>
                <w:lang w:val="ru-RU"/>
              </w:rPr>
              <w:t>роблемно изложение</w:t>
            </w:r>
          </w:p>
          <w:p w:rsidR="00F8546D" w:rsidRDefault="00F8546D" w:rsidP="00F8546D">
            <w:pPr>
              <w:pStyle w:val="TableParagraph"/>
              <w:ind w:right="260"/>
              <w:rPr>
                <w:rFonts w:ascii="Times New Roman" w:hAnsi="Times New Roman" w:cs="Times New Roman"/>
                <w:color w:val="231F20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lang w:val="ru-RU"/>
              </w:rPr>
              <w:t>Анализ, сравнение</w:t>
            </w:r>
          </w:p>
          <w:p w:rsidR="00F8546D" w:rsidRDefault="00F8546D" w:rsidP="00A826B6">
            <w:pPr>
              <w:pStyle w:val="TableParagraph"/>
              <w:rPr>
                <w:rFonts w:ascii="Times New Roman" w:hAnsi="Times New Roman" w:cs="Times New Roman"/>
                <w:color w:val="221F1F"/>
                <w:sz w:val="22"/>
                <w:szCs w:val="22"/>
              </w:rPr>
            </w:pPr>
          </w:p>
          <w:p w:rsidR="00F8546D" w:rsidRDefault="00F8546D" w:rsidP="00A826B6">
            <w:pPr>
              <w:pStyle w:val="TableParagraph"/>
              <w:rPr>
                <w:rFonts w:ascii="Times New Roman" w:hAnsi="Times New Roman" w:cs="Times New Roman"/>
                <w:color w:val="221F1F"/>
                <w:sz w:val="22"/>
                <w:szCs w:val="22"/>
              </w:rPr>
            </w:pPr>
          </w:p>
          <w:p w:rsidR="00106DF8" w:rsidRPr="00106DF8" w:rsidRDefault="00106DF8" w:rsidP="00A826B6">
            <w:pPr>
              <w:pStyle w:val="TableParagraph"/>
              <w:rPr>
                <w:rFonts w:ascii="Times New Roman" w:hAnsi="Times New Roman" w:cs="Times New Roman"/>
                <w:color w:val="221F1F"/>
                <w:sz w:val="22"/>
                <w:szCs w:val="22"/>
                <w:lang w:val="bg-BG"/>
              </w:rPr>
            </w:pPr>
            <w:r w:rsidRPr="00106DF8">
              <w:rPr>
                <w:rFonts w:ascii="Times New Roman" w:hAnsi="Times New Roman" w:cs="Times New Roman"/>
                <w:color w:val="221F1F"/>
                <w:sz w:val="22"/>
                <w:szCs w:val="22"/>
              </w:rPr>
              <w:t xml:space="preserve">Viva la musica – </w:t>
            </w:r>
            <w:r w:rsidRPr="00106DF8">
              <w:rPr>
                <w:rFonts w:ascii="Times New Roman" w:hAnsi="Times New Roman" w:cs="Times New Roman"/>
                <w:color w:val="221F1F"/>
                <w:sz w:val="22"/>
                <w:szCs w:val="22"/>
                <w:lang w:val="bg-BG"/>
              </w:rPr>
              <w:t xml:space="preserve">популярна испанска </w:t>
            </w:r>
            <w:r w:rsidRPr="00106DF8">
              <w:rPr>
                <w:rFonts w:ascii="Times New Roman" w:hAnsi="Times New Roman" w:cs="Times New Roman"/>
                <w:color w:val="221F1F"/>
                <w:sz w:val="22"/>
                <w:szCs w:val="22"/>
                <w:lang w:val="bg-BG"/>
              </w:rPr>
              <w:lastRenderedPageBreak/>
              <w:t>песен, Р. Петрова</w:t>
            </w:r>
          </w:p>
          <w:p w:rsidR="00106DF8" w:rsidRPr="00106DF8" w:rsidRDefault="00106DF8" w:rsidP="00A826B6">
            <w:pPr>
              <w:pStyle w:val="TableParagraph"/>
              <w:rPr>
                <w:rFonts w:ascii="Times New Roman" w:hAnsi="Times New Roman" w:cs="Times New Roman"/>
                <w:color w:val="221F1F"/>
                <w:sz w:val="22"/>
                <w:szCs w:val="22"/>
                <w:lang w:val="bg-BG"/>
              </w:rPr>
            </w:pPr>
            <w:r w:rsidRPr="00106DF8">
              <w:rPr>
                <w:rFonts w:ascii="Times New Roman" w:hAnsi="Times New Roman" w:cs="Times New Roman"/>
                <w:color w:val="221F1F"/>
                <w:sz w:val="22"/>
                <w:szCs w:val="22"/>
                <w:lang w:val="bg-BG"/>
              </w:rPr>
              <w:t>Химн на слънцето – Мезомед Критски</w:t>
            </w:r>
          </w:p>
          <w:p w:rsidR="00106DF8" w:rsidRPr="00106DF8" w:rsidRDefault="00106DF8" w:rsidP="00A826B6">
            <w:pPr>
              <w:pStyle w:val="TableParagraph"/>
              <w:rPr>
                <w:rFonts w:ascii="Times New Roman" w:hAnsi="Times New Roman" w:cs="Times New Roman"/>
                <w:color w:val="221F1F"/>
                <w:sz w:val="22"/>
                <w:szCs w:val="22"/>
                <w:lang w:val="bg-BG"/>
              </w:rPr>
            </w:pPr>
            <w:r w:rsidRPr="00106DF8">
              <w:rPr>
                <w:rFonts w:ascii="Times New Roman" w:hAnsi="Times New Roman" w:cs="Times New Roman"/>
                <w:color w:val="221F1F"/>
                <w:sz w:val="22"/>
                <w:szCs w:val="22"/>
                <w:lang w:val="bg-BG"/>
              </w:rPr>
              <w:t>Химн на слънцето – П. Маскани</w:t>
            </w:r>
          </w:p>
          <w:p w:rsidR="00106DF8" w:rsidRPr="00F8546D" w:rsidRDefault="00106DF8" w:rsidP="00F8546D">
            <w:pPr>
              <w:pStyle w:val="TableParagraph"/>
              <w:rPr>
                <w:rFonts w:ascii="Times New Roman" w:hAnsi="Times New Roman" w:cs="Times New Roman"/>
                <w:color w:val="221F1F"/>
                <w:sz w:val="22"/>
                <w:szCs w:val="22"/>
                <w:lang w:val="bg-BG"/>
              </w:rPr>
            </w:pPr>
            <w:r w:rsidRPr="00106DF8">
              <w:rPr>
                <w:rFonts w:ascii="Times New Roman" w:hAnsi="Times New Roman" w:cs="Times New Roman"/>
                <w:color w:val="221F1F"/>
                <w:sz w:val="22"/>
                <w:szCs w:val="22"/>
                <w:lang w:val="bg-BG"/>
              </w:rPr>
              <w:t>Къщата на изгря</w:t>
            </w:r>
            <w:r w:rsidR="00F8546D">
              <w:rPr>
                <w:rFonts w:ascii="Times New Roman" w:hAnsi="Times New Roman" w:cs="Times New Roman"/>
                <w:color w:val="221F1F"/>
                <w:sz w:val="22"/>
                <w:szCs w:val="22"/>
                <w:lang w:val="bg-BG"/>
              </w:rPr>
              <w:t>ващото слънце – група „Енимълс“</w:t>
            </w:r>
          </w:p>
        </w:tc>
        <w:tc>
          <w:tcPr>
            <w:tcW w:w="1276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1073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78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Музика, медии, технологии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106DF8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с. 12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565" w:type="dxa"/>
          </w:tcPr>
          <w:p w:rsidR="00106DF8" w:rsidRPr="00106DF8" w:rsidRDefault="00106DF8" w:rsidP="002D43AB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Познаване на значението на медиите и технологиите за развитието на </w:t>
            </w:r>
          </w:p>
          <w:p w:rsidR="00106DF8" w:rsidRPr="00106DF8" w:rsidRDefault="00106DF8" w:rsidP="00C630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музикалното изкуство,</w:t>
            </w:r>
          </w:p>
          <w:p w:rsidR="00106DF8" w:rsidRPr="00106DF8" w:rsidRDefault="00106DF8" w:rsidP="00C630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за възможностите за общуване с музика</w:t>
            </w:r>
          </w:p>
          <w:p w:rsidR="00106DF8" w:rsidRPr="00106DF8" w:rsidRDefault="00106DF8" w:rsidP="00C630FF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и за претворяването ѝ.</w:t>
            </w:r>
          </w:p>
          <w:p w:rsidR="00106DF8" w:rsidRPr="00106DF8" w:rsidRDefault="00106DF8" w:rsidP="00106DF8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>Коментиране на мястото на музиката в различни форми на съществуването й, вкл. и в електронните медии. Анализиране на различен тип музика – музикалноизразни средства</w:t>
            </w:r>
          </w:p>
          <w:p w:rsidR="00106DF8" w:rsidRPr="00106DF8" w:rsidRDefault="00106DF8" w:rsidP="00106DF8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Предлагане на подходяща музика за различни медийни форми.</w:t>
            </w:r>
          </w:p>
        </w:tc>
        <w:tc>
          <w:tcPr>
            <w:tcW w:w="3685" w:type="dxa"/>
          </w:tcPr>
          <w:p w:rsidR="00F8546D" w:rsidRPr="00DE3F83" w:rsidRDefault="00F8546D" w:rsidP="00F8546D">
            <w:pPr>
              <w:pStyle w:val="TableParagraph"/>
              <w:ind w:right="118"/>
              <w:rPr>
                <w:rFonts w:ascii="Times New Roman" w:hAnsi="Times New Roman" w:cs="Times New Roman"/>
                <w:color w:val="231F20"/>
                <w:lang w:val="ru-RU"/>
              </w:rPr>
            </w:pPr>
            <w:r w:rsidRPr="00DE3F83">
              <w:rPr>
                <w:rFonts w:ascii="Times New Roman" w:hAnsi="Times New Roman" w:cs="Times New Roman"/>
                <w:color w:val="231F20"/>
                <w:lang w:val="ru-RU"/>
              </w:rPr>
              <w:t>Слове</w:t>
            </w:r>
            <w:r>
              <w:rPr>
                <w:rFonts w:ascii="Times New Roman" w:hAnsi="Times New Roman" w:cs="Times New Roman"/>
                <w:color w:val="231F20"/>
                <w:lang w:val="ru-RU"/>
              </w:rPr>
              <w:t>сни – изложение, разказ, беседа</w:t>
            </w:r>
            <w:r w:rsidRPr="00DE3F83">
              <w:rPr>
                <w:rFonts w:ascii="Times New Roman" w:hAnsi="Times New Roman" w:cs="Times New Roman"/>
                <w:color w:val="231F20"/>
                <w:lang w:val="ru-RU"/>
              </w:rPr>
              <w:t xml:space="preserve"> </w:t>
            </w:r>
          </w:p>
          <w:p w:rsidR="00F8546D" w:rsidRPr="00DE3F83" w:rsidRDefault="00F8546D" w:rsidP="00F8546D">
            <w:pPr>
              <w:pStyle w:val="TableParagraph"/>
              <w:ind w:right="118"/>
              <w:rPr>
                <w:rFonts w:ascii="Times New Roman" w:hAnsi="Times New Roman" w:cs="Times New Roman"/>
                <w:color w:val="231F20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lang w:val="ru-RU"/>
              </w:rPr>
              <w:t xml:space="preserve">Нагледни – </w:t>
            </w:r>
            <w:r w:rsidRPr="00DE3F83">
              <w:rPr>
                <w:rFonts w:ascii="Times New Roman" w:hAnsi="Times New Roman" w:cs="Times New Roman"/>
                <w:color w:val="231F20"/>
                <w:lang w:val="ru-RU"/>
              </w:rPr>
              <w:t>демонстрация, видео, мултимедия</w:t>
            </w:r>
            <w:r w:rsidR="00F13C49">
              <w:rPr>
                <w:rFonts w:ascii="Times New Roman" w:hAnsi="Times New Roman" w:cs="Times New Roman"/>
                <w:color w:val="231F20"/>
                <w:lang w:val="ru-RU"/>
              </w:rPr>
              <w:t>, линия на времето</w:t>
            </w:r>
          </w:p>
          <w:p w:rsidR="00F8546D" w:rsidRDefault="00F8546D" w:rsidP="00F8546D">
            <w:pPr>
              <w:pStyle w:val="TableParagraph"/>
              <w:ind w:right="260"/>
              <w:rPr>
                <w:rFonts w:ascii="Times New Roman" w:hAnsi="Times New Roman" w:cs="Times New Roman"/>
                <w:color w:val="231F20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lang w:val="ru-RU"/>
              </w:rPr>
              <w:t>Практически</w:t>
            </w:r>
          </w:p>
          <w:p w:rsidR="00F8546D" w:rsidRDefault="00F8546D" w:rsidP="00F8546D">
            <w:pPr>
              <w:pStyle w:val="TableParagraph"/>
              <w:ind w:right="260"/>
              <w:rPr>
                <w:rFonts w:ascii="Times New Roman" w:hAnsi="Times New Roman" w:cs="Times New Roman"/>
                <w:color w:val="231F20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lang w:val="ru-RU"/>
              </w:rPr>
              <w:t>Творчески</w:t>
            </w:r>
          </w:p>
          <w:p w:rsidR="00F8546D" w:rsidRDefault="00F13C49" w:rsidP="00A826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ИКТ-методи</w:t>
            </w:r>
          </w:p>
          <w:p w:rsidR="00F13C49" w:rsidRDefault="00F13C49" w:rsidP="00A826B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Хорото – С. Диомов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Песен на любовта – О. Месиен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  <w:lang w:val="en-US"/>
              </w:rPr>
              <w:t xml:space="preserve">I Fеel Like – </w:t>
            </w:r>
            <w:r w:rsidRPr="00106DF8">
              <w:rPr>
                <w:rFonts w:ascii="Times New Roman" w:hAnsi="Times New Roman" w:cs="Times New Roman"/>
              </w:rPr>
              <w:t>Дийп Зоун Проджект</w:t>
            </w:r>
          </w:p>
          <w:p w:rsidR="00106DF8" w:rsidRPr="00106DF8" w:rsidRDefault="00106DF8" w:rsidP="002D43AB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3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78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с. 13</w:t>
            </w:r>
          </w:p>
        </w:tc>
        <w:tc>
          <w:tcPr>
            <w:tcW w:w="850" w:type="dxa"/>
            <w:shd w:val="clear" w:color="auto" w:fill="auto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4565" w:type="dxa"/>
          </w:tcPr>
          <w:p w:rsidR="00106DF8" w:rsidRPr="00106DF8" w:rsidRDefault="00106DF8" w:rsidP="00A826B6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 xml:space="preserve">Разширяване на ЗУК във връзка с графично изобразяване на тонове, тонови трайности, знаци в нотописа. </w:t>
            </w:r>
          </w:p>
          <w:p w:rsidR="00106DF8" w:rsidRPr="00106DF8" w:rsidRDefault="00106DF8" w:rsidP="00B55FA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>Разбиране на значението на медиите за развитието на музиката. Осъзнаване на механизмите за обособяване на хитове и топлисти, на връзката на музиката с медиите. Усъвършенстване на ЗУК за работа със специализиран музикален софтуер за обработване на музика.</w:t>
            </w:r>
          </w:p>
          <w:p w:rsidR="00106DF8" w:rsidRPr="00106DF8" w:rsidRDefault="00106DF8" w:rsidP="00106DF8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Характеризиране на примери за значението на медиите в живота на музиката </w:t>
            </w:r>
            <w:r w:rsidRPr="00106DF8">
              <w:rPr>
                <w:rFonts w:ascii="Times New Roman" w:hAnsi="Times New Roman" w:cs="Times New Roman"/>
                <w:lang w:val="en-US"/>
              </w:rPr>
              <w:t>(</w:t>
            </w:r>
            <w:r w:rsidRPr="00106DF8">
              <w:rPr>
                <w:rFonts w:ascii="Times New Roman" w:hAnsi="Times New Roman" w:cs="Times New Roman"/>
              </w:rPr>
              <w:t>вкл. и нотна медия – музикална нотация</w:t>
            </w:r>
            <w:r w:rsidRPr="00106DF8">
              <w:rPr>
                <w:rFonts w:ascii="Times New Roman" w:hAnsi="Times New Roman" w:cs="Times New Roman"/>
                <w:lang w:val="en-US"/>
              </w:rPr>
              <w:t>)</w:t>
            </w:r>
            <w:r w:rsidRPr="00106DF8">
              <w:rPr>
                <w:rFonts w:ascii="Times New Roman" w:hAnsi="Times New Roman" w:cs="Times New Roman"/>
              </w:rPr>
              <w:t xml:space="preserve">, за връзката на музиката с реклама, спонсорство, </w:t>
            </w:r>
            <w:r w:rsidRPr="00106DF8">
              <w:rPr>
                <w:rFonts w:ascii="Times New Roman" w:hAnsi="Times New Roman" w:cs="Times New Roman"/>
              </w:rPr>
              <w:lastRenderedPageBreak/>
              <w:t xml:space="preserve">меценатство, развитие на техниката и технологиите. </w:t>
            </w:r>
          </w:p>
          <w:p w:rsidR="00106DF8" w:rsidRPr="00106DF8" w:rsidRDefault="00106DF8" w:rsidP="00106DF8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Използване на дигитални средства и специализиран софтуер при решаване на задачи.</w:t>
            </w:r>
          </w:p>
          <w:p w:rsidR="00106DF8" w:rsidRPr="00106DF8" w:rsidRDefault="00106DF8" w:rsidP="006F3DB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>Изпълняване по слух и по графичен запис на изучавани ритмични групи и тонови трайности.</w:t>
            </w:r>
          </w:p>
        </w:tc>
        <w:tc>
          <w:tcPr>
            <w:tcW w:w="3685" w:type="dxa"/>
          </w:tcPr>
          <w:p w:rsidR="00F13C49" w:rsidRPr="00F13C49" w:rsidRDefault="00F13C49" w:rsidP="00F13C49">
            <w:pPr>
              <w:pStyle w:val="TableParagraph"/>
              <w:ind w:right="912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F13C49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lastRenderedPageBreak/>
              <w:t>Нагледно-зрителен метод</w:t>
            </w:r>
          </w:p>
          <w:p w:rsidR="00F13C49" w:rsidRDefault="00F13C49" w:rsidP="00F13C49">
            <w:pPr>
              <w:pStyle w:val="TableParagraph"/>
              <w:ind w:right="-111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F13C49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 xml:space="preserve">Практически (практическо приложение на знания, умения, компетентности) </w:t>
            </w:r>
          </w:p>
          <w:p w:rsidR="00F13C49" w:rsidRPr="00F13C49" w:rsidRDefault="00F13C49" w:rsidP="00F13C49">
            <w:pPr>
              <w:pStyle w:val="TableParagraph"/>
              <w:ind w:right="-111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Творчески</w:t>
            </w:r>
          </w:p>
          <w:p w:rsidR="00F13C49" w:rsidRDefault="00F13C49" w:rsidP="00F13C49">
            <w:pPr>
              <w:pStyle w:val="TableParagraph"/>
              <w:ind w:right="912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F13C49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Интерактивни</w:t>
            </w:r>
          </w:p>
          <w:p w:rsidR="00F13C49" w:rsidRPr="00F13C49" w:rsidRDefault="00F13C49" w:rsidP="00F13C49">
            <w:pPr>
              <w:pStyle w:val="TableParagraph"/>
              <w:ind w:right="912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ИКТ-методи</w:t>
            </w:r>
          </w:p>
          <w:p w:rsidR="00F13C49" w:rsidRPr="00F13C49" w:rsidRDefault="00F13C49" w:rsidP="00A826B6">
            <w:pPr>
              <w:rPr>
                <w:rFonts w:ascii="Times New Roman" w:hAnsi="Times New Roman" w:cs="Times New Roman"/>
              </w:rPr>
            </w:pPr>
          </w:p>
          <w:p w:rsidR="00F13C49" w:rsidRPr="00F13C49" w:rsidRDefault="00F13C49" w:rsidP="00A826B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F13C49">
              <w:rPr>
                <w:rFonts w:ascii="Times New Roman" w:hAnsi="Times New Roman" w:cs="Times New Roman"/>
              </w:rPr>
              <w:t>Хубава си,</w:t>
            </w:r>
            <w:r w:rsidRPr="00106DF8">
              <w:rPr>
                <w:rFonts w:ascii="Times New Roman" w:hAnsi="Times New Roman" w:cs="Times New Roman"/>
              </w:rPr>
              <w:t xml:space="preserve"> моя горо – популярна песен, Л. Каравелов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Из Малка нощна музика – В. А. Моцарт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6F3DB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lastRenderedPageBreak/>
              <w:t>7-8</w:t>
            </w:r>
          </w:p>
        </w:tc>
        <w:tc>
          <w:tcPr>
            <w:tcW w:w="1073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78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Музикалните инструменти – в миналото и днес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106DF8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с. 14-15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565" w:type="dxa"/>
          </w:tcPr>
          <w:p w:rsidR="00106DF8" w:rsidRPr="00106DF8" w:rsidRDefault="00106DF8" w:rsidP="006F3DB2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Проследяване на  развитието на музикалните инструменти от миналото до днес. Разбиране на процеса на създаване и функциониране на музикалните инструменти. Съотнасяне на музикалните инструменти към съответна група, към изпълнителска практика, различаване по тембър и изразни възможности.</w:t>
            </w:r>
          </w:p>
          <w:p w:rsidR="00106DF8" w:rsidRPr="00106DF8" w:rsidRDefault="00106DF8" w:rsidP="00106DF8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 xml:space="preserve">Разпознаване по тембър и на външен вид на старинни и съвременни – електронни/електрически музикални инструменти, класически инструменти. </w:t>
            </w:r>
          </w:p>
          <w:p w:rsidR="00106DF8" w:rsidRPr="00106DF8" w:rsidRDefault="00106DF8" w:rsidP="00106DF8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 xml:space="preserve">Определяне на принадлежност на музикални инструменти към установени в практиката видове и групи. </w:t>
            </w:r>
          </w:p>
          <w:p w:rsidR="00106DF8" w:rsidRPr="00106DF8" w:rsidRDefault="00106DF8" w:rsidP="00106DF8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>Съпоставяне на темброви характеристики на инструментите – по външен вид и звучене, определяне на принадлежност към съответните групи по вид инструменти. Наблюдаване на употребата на музикални инструменти днес. Разпознаване на различия между акустични и електронни инструменти по външен вид, тембър и изразни възможности</w:t>
            </w:r>
          </w:p>
          <w:p w:rsidR="00106DF8" w:rsidRPr="00106DF8" w:rsidRDefault="00106DF8" w:rsidP="00106DF8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 xml:space="preserve">Разпознаване на конфигурация на изпълнителски състави в различни практики. </w:t>
            </w:r>
          </w:p>
          <w:p w:rsidR="00106DF8" w:rsidRPr="00106DF8" w:rsidRDefault="00106DF8" w:rsidP="00106DF8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lastRenderedPageBreak/>
              <w:t xml:space="preserve">Идентифициране </w:t>
            </w:r>
            <w:r w:rsidRPr="00106DF8">
              <w:rPr>
                <w:rFonts w:ascii="Times New Roman" w:hAnsi="Times New Roman" w:cs="Times New Roman"/>
                <w:lang w:val="en-US"/>
              </w:rPr>
              <w:t>(</w:t>
            </w:r>
            <w:r w:rsidRPr="00106DF8">
              <w:rPr>
                <w:rFonts w:ascii="Times New Roman" w:hAnsi="Times New Roman" w:cs="Times New Roman"/>
              </w:rPr>
              <w:t>визуално и слухово</w:t>
            </w:r>
            <w:r w:rsidRPr="00106DF8">
              <w:rPr>
                <w:rFonts w:ascii="Times New Roman" w:hAnsi="Times New Roman" w:cs="Times New Roman"/>
                <w:lang w:val="en-US"/>
              </w:rPr>
              <w:t>)</w:t>
            </w:r>
            <w:r w:rsidRPr="00106DF8">
              <w:rPr>
                <w:rFonts w:ascii="Times New Roman" w:hAnsi="Times New Roman" w:cs="Times New Roman"/>
              </w:rPr>
              <w:t xml:space="preserve"> на различни изпълнителски състави.</w:t>
            </w:r>
          </w:p>
        </w:tc>
        <w:tc>
          <w:tcPr>
            <w:tcW w:w="3685" w:type="dxa"/>
          </w:tcPr>
          <w:p w:rsidR="00F13C49" w:rsidRDefault="00F13C49" w:rsidP="00A826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Словесни – беседа, дискусия</w:t>
            </w:r>
          </w:p>
          <w:p w:rsidR="00F13C49" w:rsidRDefault="00F13C49" w:rsidP="00A826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Нагледно-зрителни, нагледно-звукови</w:t>
            </w:r>
          </w:p>
          <w:p w:rsidR="00F13C49" w:rsidRDefault="00F13C49" w:rsidP="00A826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Практически</w:t>
            </w:r>
          </w:p>
          <w:p w:rsidR="00F13C49" w:rsidRDefault="00F13C49" w:rsidP="00A826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Творчески</w:t>
            </w:r>
          </w:p>
          <w:p w:rsidR="00F13C49" w:rsidRDefault="00F13C49" w:rsidP="00A826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Интерактивни</w:t>
            </w:r>
          </w:p>
          <w:p w:rsidR="00F13C49" w:rsidRDefault="00F13C49" w:rsidP="00A826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ИКТ-методи</w:t>
            </w:r>
          </w:p>
          <w:p w:rsidR="00F13C49" w:rsidRDefault="00F13C49" w:rsidP="00A826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Анализ, сравнение</w:t>
            </w:r>
          </w:p>
          <w:p w:rsidR="00F13C49" w:rsidRDefault="00F13C49" w:rsidP="00A826B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Мой роден край – А. Йосифов, Д. Точев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Кампанела – Н. Паганини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Кръгла маса – Л. Стърлинг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Море, сокол пие – народна песен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Из Концерт за струнни, ударни и челеста – Б. Барток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Старият замък – Мусоргски-Равел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Из филма „Едно време на Запад“ – Е. Мориконе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Дум-та-ка – С. Янкулов, Е. Тодорова</w:t>
            </w:r>
          </w:p>
          <w:p w:rsidR="00106DF8" w:rsidRPr="00106DF8" w:rsidRDefault="00106DF8" w:rsidP="006F3DB2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106DF8" w:rsidRPr="00106DF8" w:rsidRDefault="00106DF8" w:rsidP="002F5BC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1073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78" w:type="dxa"/>
          </w:tcPr>
          <w:p w:rsidR="00106DF8" w:rsidRPr="00106DF8" w:rsidRDefault="00106DF8" w:rsidP="00106DF8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106DF8">
              <w:rPr>
                <w:rFonts w:ascii="Times New Roman" w:hAnsi="Times New Roman" w:cs="Times New Roman"/>
                <w:bCs/>
                <w:color w:val="000000"/>
              </w:rPr>
              <w:t>с.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Pr="00106DF8">
              <w:rPr>
                <w:rFonts w:ascii="Times New Roman" w:hAnsi="Times New Roman" w:cs="Times New Roman"/>
                <w:bCs/>
                <w:color w:val="000000"/>
              </w:rPr>
              <w:t>16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4565" w:type="dxa"/>
          </w:tcPr>
          <w:p w:rsidR="00106DF8" w:rsidRDefault="00106DF8" w:rsidP="0075676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>Затвърдяване и разширяване на ЗУК за музикалните инструменти от миналото и днес в различни изпълнителски практики и състави.</w:t>
            </w:r>
          </w:p>
          <w:p w:rsidR="00106DF8" w:rsidRPr="00106DF8" w:rsidRDefault="00106DF8" w:rsidP="00106DF8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Слушане на музика, коментиране във връзка със звученето на музикалните инструменти, значението им за изграждане на творбите, за специфичността на различните изпълнителски състави.</w:t>
            </w:r>
          </w:p>
          <w:p w:rsidR="00106DF8" w:rsidRPr="00106DF8" w:rsidRDefault="00106DF8" w:rsidP="00106DF8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 xml:space="preserve">Разпознаване на конфигурацията на изпълнителските състави в различни практики. </w:t>
            </w:r>
          </w:p>
          <w:p w:rsidR="00106DF8" w:rsidRPr="00106DF8" w:rsidRDefault="00106DF8" w:rsidP="002F5BC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>Идентифициране – визуално и слухово – на различни изпълнителски състави.</w:t>
            </w:r>
          </w:p>
        </w:tc>
        <w:tc>
          <w:tcPr>
            <w:tcW w:w="3685" w:type="dxa"/>
          </w:tcPr>
          <w:p w:rsidR="00F13C49" w:rsidRPr="00F13C49" w:rsidRDefault="00F13C49" w:rsidP="00F13C49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F13C49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Практически (практическо приложение на знания, умения, компетентности)</w:t>
            </w:r>
          </w:p>
          <w:p w:rsidR="00F13C49" w:rsidRPr="00F13C49" w:rsidRDefault="00F13C49" w:rsidP="00F13C49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F13C49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Интерактивни</w:t>
            </w:r>
          </w:p>
          <w:p w:rsidR="00F13C49" w:rsidRPr="00F13C49" w:rsidRDefault="00F13C49" w:rsidP="00F13C49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F13C49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Съпреживяване</w:t>
            </w:r>
          </w:p>
          <w:p w:rsidR="00F13C49" w:rsidRPr="00F13C49" w:rsidRDefault="00F13C49" w:rsidP="00F13C49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F13C49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 xml:space="preserve">Творчески </w:t>
            </w:r>
          </w:p>
          <w:p w:rsidR="00F13C49" w:rsidRPr="00F13C49" w:rsidRDefault="00F13C49" w:rsidP="00A826B6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Анализ, сравнение</w:t>
            </w:r>
          </w:p>
          <w:p w:rsidR="00F13C49" w:rsidRPr="00F13C49" w:rsidRDefault="00F13C49" w:rsidP="00A826B6">
            <w:pPr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106DF8" w:rsidRPr="00F13C49" w:rsidRDefault="00106DF8" w:rsidP="00A826B6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F13C49">
              <w:rPr>
                <w:rFonts w:ascii="Times New Roman" w:hAnsi="Times New Roman" w:cs="Times New Roman"/>
                <w:bCs/>
                <w:color w:val="000000"/>
              </w:rPr>
              <w:t>Из Романтична филмова сюита – В. Казасян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106DF8">
              <w:rPr>
                <w:rFonts w:ascii="Times New Roman" w:hAnsi="Times New Roman" w:cs="Times New Roman"/>
                <w:bCs/>
                <w:color w:val="000000"/>
              </w:rPr>
              <w:t>Хвърчило – Т. Спасов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106DF8">
              <w:rPr>
                <w:rFonts w:ascii="Times New Roman" w:hAnsi="Times New Roman" w:cs="Times New Roman"/>
                <w:bCs/>
                <w:color w:val="000000"/>
              </w:rPr>
              <w:t>Любовта е синя – А. Поп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73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78" w:type="dxa"/>
          </w:tcPr>
          <w:p w:rsid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Музиката – едногласна и многогласна</w:t>
            </w:r>
          </w:p>
          <w:p w:rsidR="00106DF8" w:rsidRDefault="00106DF8" w:rsidP="00A826B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106DF8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с. 17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565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Познаване на основни характеристики на хомофонен и полифоничен многоглас. 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Разбиране на същността на основен формообразуващ принцип в полифоничната музика. </w:t>
            </w:r>
          </w:p>
          <w:p w:rsid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Свързване на полифоничен многоглас с основни жанрове, творби и творци.</w:t>
            </w:r>
          </w:p>
          <w:p w:rsidR="00106DF8" w:rsidRPr="00106DF8" w:rsidRDefault="00106DF8" w:rsidP="00106DF8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Слушане, изпълнение, коментиране на полифоничен многоглас в различни примери.</w:t>
            </w:r>
          </w:p>
          <w:p w:rsidR="00106DF8" w:rsidRPr="00106DF8" w:rsidRDefault="00106DF8" w:rsidP="00106DF8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Откриване на вид моногоглас по характерни белези. Сравняване на вид многоглас.</w:t>
            </w:r>
          </w:p>
          <w:p w:rsidR="00106DF8" w:rsidRPr="00106DF8" w:rsidRDefault="00106DF8" w:rsidP="00106DF8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Търсене и представяне на информация по зададени параметри.</w:t>
            </w:r>
          </w:p>
        </w:tc>
        <w:tc>
          <w:tcPr>
            <w:tcW w:w="3685" w:type="dxa"/>
          </w:tcPr>
          <w:p w:rsidR="00F13C49" w:rsidRPr="00F13C49" w:rsidRDefault="00F13C49" w:rsidP="00F13C49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F13C49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Нагледни –  демонстрация</w:t>
            </w:r>
          </w:p>
          <w:p w:rsidR="00F13C49" w:rsidRPr="00F13C49" w:rsidRDefault="00F13C49" w:rsidP="00F13C49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F13C49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 xml:space="preserve">Практически </w:t>
            </w:r>
          </w:p>
          <w:p w:rsidR="00F13C49" w:rsidRDefault="00F13C49" w:rsidP="00F13C49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F13C49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 xml:space="preserve">Обяснително-илюстративен, репродуктивен </w:t>
            </w:r>
          </w:p>
          <w:p w:rsidR="00F13C49" w:rsidRPr="00F13C49" w:rsidRDefault="00F13C49" w:rsidP="00F13C49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F13C49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 xml:space="preserve">Проблемно изложение, сравнение  </w:t>
            </w:r>
          </w:p>
          <w:p w:rsidR="00F13C49" w:rsidRPr="00F13C49" w:rsidRDefault="00F13C49" w:rsidP="00A826B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F13C49">
              <w:rPr>
                <w:rFonts w:ascii="Times New Roman" w:hAnsi="Times New Roman" w:cs="Times New Roman"/>
              </w:rPr>
              <w:t>Канон</w:t>
            </w:r>
            <w:r w:rsidRPr="00106DF8">
              <w:rPr>
                <w:rFonts w:ascii="Times New Roman" w:hAnsi="Times New Roman" w:cs="Times New Roman"/>
              </w:rPr>
              <w:t xml:space="preserve"> – популярна френска песен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Канон – Й. Пахелбел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Токата и фуга в ре минор – Й. С. Бах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73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78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с. 18</w:t>
            </w:r>
          </w:p>
        </w:tc>
        <w:tc>
          <w:tcPr>
            <w:tcW w:w="850" w:type="dxa"/>
            <w:shd w:val="clear" w:color="auto" w:fill="auto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4565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Разширяване на ЗУК във връзка с полифоничен многоглас.</w:t>
            </w:r>
          </w:p>
          <w:p w:rsid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Познаване и разпознаване на полифонични творби, създадени в различно време от </w:t>
            </w:r>
            <w:r w:rsidRPr="00106DF8">
              <w:rPr>
                <w:rFonts w:ascii="Times New Roman" w:hAnsi="Times New Roman" w:cs="Times New Roman"/>
              </w:rPr>
              <w:lastRenderedPageBreak/>
              <w:t>развитието на музиката. Свързването им с различни творци.</w:t>
            </w:r>
          </w:p>
          <w:p w:rsidR="00106DF8" w:rsidRPr="00106DF8" w:rsidRDefault="00106DF8" w:rsidP="00106DF8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 xml:space="preserve">Слушане, анализиране, коментиране на полифонична музика: </w:t>
            </w: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>проследяване на изразни средства, на ролята им</w:t>
            </w:r>
            <w:r w:rsidRPr="00106DF8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 xml:space="preserve">, </w:t>
            </w: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>на</w:t>
            </w:r>
          </w:p>
          <w:p w:rsidR="00106DF8" w:rsidRPr="00106DF8" w:rsidRDefault="00106DF8" w:rsidP="00106DF8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>принципи на формообразуване. Свързване на творби с автори.</w:t>
            </w:r>
          </w:p>
          <w:p w:rsidR="00106DF8" w:rsidRPr="00106DF8" w:rsidRDefault="00106DF8" w:rsidP="00106DF8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Използване на уменията за работа със съвременни технологии за подготовка на възложена задача.</w:t>
            </w:r>
          </w:p>
        </w:tc>
        <w:tc>
          <w:tcPr>
            <w:tcW w:w="3685" w:type="dxa"/>
          </w:tcPr>
          <w:p w:rsidR="00F13C49" w:rsidRDefault="00F13C49" w:rsidP="00F13C49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lastRenderedPageBreak/>
              <w:t>Практически</w:t>
            </w:r>
          </w:p>
          <w:p w:rsidR="00F13C49" w:rsidRDefault="00F13C49" w:rsidP="00F13C49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Творчески</w:t>
            </w:r>
          </w:p>
          <w:p w:rsidR="00F13C49" w:rsidRDefault="00F13C49" w:rsidP="00F13C49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Анализ, сравнение</w:t>
            </w:r>
          </w:p>
          <w:p w:rsidR="00F13C49" w:rsidRPr="00F13C49" w:rsidRDefault="00F13C49" w:rsidP="00F13C49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F13C49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П</w:t>
            </w: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роектен метод – учебен проект</w:t>
            </w:r>
          </w:p>
          <w:p w:rsidR="00F13C49" w:rsidRPr="00F13C49" w:rsidRDefault="00F13C49" w:rsidP="00F13C49">
            <w:pPr>
              <w:rPr>
                <w:rFonts w:ascii="Times New Roman" w:hAnsi="Times New Roman" w:cs="Times New Roman"/>
              </w:rPr>
            </w:pPr>
          </w:p>
          <w:p w:rsidR="00F13C49" w:rsidRDefault="00F13C49" w:rsidP="00A826B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</w:p>
          <w:p w:rsidR="00F13C49" w:rsidRDefault="00F13C49" w:rsidP="00A826B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</w:p>
          <w:p w:rsidR="00106DF8" w:rsidRPr="00106DF8" w:rsidRDefault="00106DF8" w:rsidP="00A826B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Хорална прелюдия – Й. С. Бах</w:t>
            </w:r>
          </w:p>
          <w:p w:rsidR="00106DF8" w:rsidRPr="00106DF8" w:rsidRDefault="00106DF8" w:rsidP="00A826B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Прелюд, фуга и вариации – Ц. Франк</w:t>
            </w:r>
          </w:p>
          <w:p w:rsidR="00106DF8" w:rsidRPr="00106DF8" w:rsidRDefault="00106DF8" w:rsidP="00A826B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Бах отива в града – А. Темпълтън</w:t>
            </w:r>
          </w:p>
          <w:p w:rsidR="00106DF8" w:rsidRPr="00106DF8" w:rsidRDefault="00106DF8" w:rsidP="00A826B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Прелюд и фуга по теми от Бийтълс – Г. Митев</w:t>
            </w:r>
          </w:p>
          <w:p w:rsidR="00106DF8" w:rsidRPr="00106DF8" w:rsidRDefault="00106DF8" w:rsidP="00A826B6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</w:p>
          <w:p w:rsidR="00106DF8" w:rsidRPr="00106DF8" w:rsidRDefault="00106DF8" w:rsidP="004C0D48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1073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78" w:type="dxa"/>
          </w:tcPr>
          <w:p w:rsid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Музикалните жанрове. Оратория</w:t>
            </w:r>
          </w:p>
          <w:p w:rsidR="00106DF8" w:rsidRDefault="00106DF8" w:rsidP="00A826B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  <w:bCs/>
                <w:color w:val="000000"/>
              </w:rPr>
              <w:t>с. 19</w:t>
            </w:r>
          </w:p>
        </w:tc>
        <w:tc>
          <w:tcPr>
            <w:tcW w:w="850" w:type="dxa"/>
            <w:shd w:val="clear" w:color="auto" w:fill="auto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565" w:type="dxa"/>
          </w:tcPr>
          <w:p w:rsidR="00106DF8" w:rsidRDefault="00106DF8" w:rsidP="002E71F4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Разбиране на същността на ораторията като музикално-сценичен жанр. </w:t>
            </w:r>
          </w:p>
          <w:p w:rsidR="00106DF8" w:rsidRPr="00106DF8" w:rsidRDefault="00106DF8" w:rsidP="002E71F4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Проследяване на основни белези на жанра на ораторията. Откриване на прилики и разлики с други учени музикално-сценични жанрове.</w:t>
            </w:r>
          </w:p>
        </w:tc>
        <w:tc>
          <w:tcPr>
            <w:tcW w:w="3685" w:type="dxa"/>
          </w:tcPr>
          <w:p w:rsidR="00F13C49" w:rsidRPr="00F13C49" w:rsidRDefault="00F13C49" w:rsidP="00F13C49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Нагледни</w:t>
            </w:r>
          </w:p>
          <w:p w:rsidR="00F13C49" w:rsidRPr="00F13C49" w:rsidRDefault="00F13C49" w:rsidP="00F13C49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F13C49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 xml:space="preserve">Практически </w:t>
            </w:r>
          </w:p>
          <w:p w:rsidR="00F13C49" w:rsidRDefault="00F13C49" w:rsidP="00F13C49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F13C49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 xml:space="preserve">Обяснително-илюстративен, репродуктивен </w:t>
            </w:r>
          </w:p>
          <w:p w:rsidR="00F13C49" w:rsidRDefault="00F13C49" w:rsidP="00F13C49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F13C49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 xml:space="preserve">Проблемно изложение, сравнение </w:t>
            </w:r>
          </w:p>
          <w:p w:rsidR="00F13C49" w:rsidRPr="00F13C49" w:rsidRDefault="00F13C49" w:rsidP="00F13C49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F13C49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 xml:space="preserve"> 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106DF8">
              <w:rPr>
                <w:rFonts w:ascii="Times New Roman" w:hAnsi="Times New Roman" w:cs="Times New Roman"/>
                <w:bCs/>
                <w:color w:val="000000"/>
              </w:rPr>
              <w:t>Из Месия – Г. Фр. Хендел</w:t>
            </w:r>
          </w:p>
          <w:p w:rsidR="00106DF8" w:rsidRPr="00106DF8" w:rsidRDefault="00106DF8" w:rsidP="002E71F4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106DF8">
              <w:rPr>
                <w:rFonts w:ascii="Times New Roman" w:hAnsi="Times New Roman" w:cs="Times New Roman"/>
                <w:bCs/>
                <w:color w:val="000000"/>
              </w:rPr>
              <w:t>Из Кантата за кафето – Й. С. Бах</w:t>
            </w:r>
          </w:p>
        </w:tc>
        <w:tc>
          <w:tcPr>
            <w:tcW w:w="1276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073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78" w:type="dxa"/>
          </w:tcPr>
          <w:p w:rsid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Музикалните жанрове. Опера и оперета.</w:t>
            </w:r>
          </w:p>
          <w:p w:rsidR="00807596" w:rsidRDefault="00807596" w:rsidP="00A826B6">
            <w:pPr>
              <w:rPr>
                <w:rFonts w:ascii="Times New Roman" w:hAnsi="Times New Roman" w:cs="Times New Roman"/>
              </w:rPr>
            </w:pPr>
          </w:p>
          <w:p w:rsidR="00807596" w:rsidRPr="00106DF8" w:rsidRDefault="00807596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  <w:bCs/>
                <w:color w:val="000000"/>
              </w:rPr>
              <w:t>с. 20</w:t>
            </w:r>
          </w:p>
        </w:tc>
        <w:tc>
          <w:tcPr>
            <w:tcW w:w="850" w:type="dxa"/>
            <w:shd w:val="clear" w:color="auto" w:fill="auto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565" w:type="dxa"/>
          </w:tcPr>
          <w:p w:rsidR="00106DF8" w:rsidRDefault="00106DF8" w:rsidP="00AE4F5C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Разширяване на ЗУК, свързани с опера и оперета: познаване на основни характеристики на жанровете, на прилики и разлики, на творци и творби. </w:t>
            </w:r>
          </w:p>
          <w:p w:rsidR="00807596" w:rsidRPr="00106DF8" w:rsidRDefault="00807596" w:rsidP="00807596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 xml:space="preserve">Пресъздаване на характера на песента при изпълнение. </w:t>
            </w:r>
          </w:p>
          <w:p w:rsidR="00807596" w:rsidRPr="00106DF8" w:rsidRDefault="00807596" w:rsidP="00807596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 xml:space="preserve">Синхронизиране на изпълнението със съпровода и общата звучност; реагиране на указанията на учителя. </w:t>
            </w:r>
          </w:p>
          <w:p w:rsidR="00807596" w:rsidRPr="00106DF8" w:rsidRDefault="00807596" w:rsidP="0080759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Слушане, коментиране, разпознаване на откъси от опера и оперета, на характерните им белези, на прилики и разлики между жанровете.  </w:t>
            </w:r>
          </w:p>
          <w:p w:rsidR="00106DF8" w:rsidRPr="00106DF8" w:rsidRDefault="00807596" w:rsidP="00AE4F5C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Коментиране на мястото на музикалните жанрове – в миналото и днес.</w:t>
            </w:r>
          </w:p>
        </w:tc>
        <w:tc>
          <w:tcPr>
            <w:tcW w:w="3685" w:type="dxa"/>
          </w:tcPr>
          <w:p w:rsidR="00F13C49" w:rsidRPr="00F13C49" w:rsidRDefault="00F13C49" w:rsidP="00F13C49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Нагледни</w:t>
            </w:r>
          </w:p>
          <w:p w:rsidR="00F13C49" w:rsidRPr="00F13C49" w:rsidRDefault="00F13C49" w:rsidP="00F13C49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F13C49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 xml:space="preserve">Практически </w:t>
            </w:r>
          </w:p>
          <w:p w:rsidR="00F13C49" w:rsidRDefault="00F13C49" w:rsidP="00F13C49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F13C49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Обяснително-илюстратив</w:t>
            </w: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ен</w:t>
            </w:r>
          </w:p>
          <w:p w:rsidR="00F13C49" w:rsidRDefault="00F13C49" w:rsidP="00F13C49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F13C49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Проблемно изложение, сравнение</w:t>
            </w:r>
          </w:p>
          <w:p w:rsidR="00F13C49" w:rsidRDefault="00F13C49" w:rsidP="00F13C49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Творчески</w:t>
            </w:r>
            <w:r w:rsidRPr="00F13C49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 xml:space="preserve"> </w:t>
            </w:r>
          </w:p>
          <w:p w:rsidR="00F13C49" w:rsidRDefault="00F13C49" w:rsidP="00A826B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Фигаро и Фигаро из оп. Сватбата на Фигаро – по В. А. Моцарт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Каста дива, Хор из оп. Норма – В. Белини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Квартет из оп. Риголето – Дж. Верди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Хор и Половецки танци из оп. Княз Игор – А. Бородин</w:t>
            </w:r>
          </w:p>
          <w:p w:rsidR="00106DF8" w:rsidRPr="00106DF8" w:rsidRDefault="00106DF8" w:rsidP="00AE4F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  <w:bCs/>
                <w:iCs/>
              </w:rPr>
              <w:t xml:space="preserve">Увертюра </w:t>
            </w:r>
            <w:r w:rsidRPr="00106DF8">
              <w:rPr>
                <w:rFonts w:ascii="Times New Roman" w:eastAsia="SPTimeML-Bold" w:hAnsi="Times New Roman" w:cs="Times New Roman"/>
                <w:bCs/>
              </w:rPr>
              <w:t xml:space="preserve">към </w:t>
            </w:r>
            <w:r w:rsidRPr="00106DF8">
              <w:rPr>
                <w:rFonts w:ascii="Times New Roman" w:hAnsi="Times New Roman" w:cs="Times New Roman"/>
                <w:bCs/>
                <w:iCs/>
              </w:rPr>
              <w:t xml:space="preserve">Леката кавалерия </w:t>
            </w:r>
            <w:r w:rsidRPr="00106DF8">
              <w:rPr>
                <w:rFonts w:ascii="Times New Roman" w:hAnsi="Times New Roman" w:cs="Times New Roman"/>
              </w:rPr>
              <w:t>– Фр. Супе</w:t>
            </w:r>
          </w:p>
          <w:p w:rsidR="00106DF8" w:rsidRPr="00106DF8" w:rsidRDefault="00106DF8" w:rsidP="00AE4F5C">
            <w:pPr>
              <w:autoSpaceDE w:val="0"/>
              <w:autoSpaceDN w:val="0"/>
              <w:adjustRightInd w:val="0"/>
              <w:rPr>
                <w:rFonts w:ascii="Times New Roman" w:eastAsia="SPTimeML-Bold" w:hAnsi="Times New Roman" w:cs="Times New Roman"/>
                <w:bCs/>
              </w:rPr>
            </w:pPr>
            <w:r w:rsidRPr="00106DF8">
              <w:rPr>
                <w:rFonts w:ascii="Times New Roman" w:hAnsi="Times New Roman" w:cs="Times New Roman"/>
                <w:bCs/>
                <w:iCs/>
              </w:rPr>
              <w:lastRenderedPageBreak/>
              <w:t xml:space="preserve">Ария на Силва </w:t>
            </w:r>
            <w:r w:rsidRPr="00106DF8">
              <w:rPr>
                <w:rFonts w:ascii="Times New Roman" w:eastAsia="SPTimeML-Bold" w:hAnsi="Times New Roman" w:cs="Times New Roman"/>
                <w:bCs/>
              </w:rPr>
              <w:t>из оперетата</w:t>
            </w:r>
          </w:p>
          <w:p w:rsidR="00106DF8" w:rsidRPr="00106DF8" w:rsidRDefault="00106DF8" w:rsidP="00AE4F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  <w:bCs/>
                <w:iCs/>
              </w:rPr>
              <w:t xml:space="preserve">Царицата на чардаша </w:t>
            </w:r>
            <w:r w:rsidRPr="00106DF8">
              <w:rPr>
                <w:rFonts w:ascii="Times New Roman" w:hAnsi="Times New Roman" w:cs="Times New Roman"/>
              </w:rPr>
              <w:t>– И. Калман</w:t>
            </w:r>
          </w:p>
          <w:p w:rsidR="00106DF8" w:rsidRPr="00106DF8" w:rsidRDefault="00106DF8" w:rsidP="00AE4F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</w:rPr>
            </w:pPr>
            <w:r w:rsidRPr="00106DF8">
              <w:rPr>
                <w:rFonts w:ascii="Times New Roman" w:hAnsi="Times New Roman" w:cs="Times New Roman"/>
                <w:bCs/>
                <w:iCs/>
              </w:rPr>
              <w:t xml:space="preserve">Годежарски хор </w:t>
            </w:r>
            <w:r w:rsidRPr="00106DF8">
              <w:rPr>
                <w:rFonts w:ascii="Times New Roman" w:eastAsia="SPTimeML-Bold" w:hAnsi="Times New Roman" w:cs="Times New Roman"/>
                <w:bCs/>
              </w:rPr>
              <w:t xml:space="preserve">из </w:t>
            </w:r>
            <w:r w:rsidRPr="00106DF8">
              <w:rPr>
                <w:rFonts w:ascii="Times New Roman" w:hAnsi="Times New Roman" w:cs="Times New Roman"/>
                <w:bCs/>
                <w:iCs/>
              </w:rPr>
              <w:t>Българи</w:t>
            </w:r>
          </w:p>
          <w:p w:rsidR="00106DF8" w:rsidRPr="00106DF8" w:rsidRDefault="00106DF8" w:rsidP="0080759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  <w:bCs/>
                <w:iCs/>
              </w:rPr>
              <w:t xml:space="preserve">от старо време </w:t>
            </w:r>
            <w:r w:rsidR="00807596">
              <w:rPr>
                <w:rFonts w:ascii="Times New Roman" w:hAnsi="Times New Roman" w:cs="Times New Roman"/>
              </w:rPr>
              <w:t>– А. Карастоянов</w:t>
            </w:r>
          </w:p>
        </w:tc>
        <w:tc>
          <w:tcPr>
            <w:tcW w:w="1276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1073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78" w:type="dxa"/>
          </w:tcPr>
          <w:p w:rsid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Музикалните жанрове. Балет</w:t>
            </w:r>
          </w:p>
          <w:p w:rsidR="00807596" w:rsidRDefault="00807596" w:rsidP="00A826B6">
            <w:pPr>
              <w:rPr>
                <w:rFonts w:ascii="Times New Roman" w:hAnsi="Times New Roman" w:cs="Times New Roman"/>
              </w:rPr>
            </w:pPr>
          </w:p>
          <w:p w:rsidR="00807596" w:rsidRPr="00106DF8" w:rsidRDefault="00807596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с. 22</w:t>
            </w:r>
          </w:p>
        </w:tc>
        <w:tc>
          <w:tcPr>
            <w:tcW w:w="850" w:type="dxa"/>
            <w:shd w:val="clear" w:color="auto" w:fill="auto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565" w:type="dxa"/>
          </w:tcPr>
          <w:p w:rsidR="00106DF8" w:rsidRDefault="00106DF8" w:rsidP="000C101C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Разширяване на ЗУК, свързани с балет: познаване на основни характеристики на жанра, на прилики и разлики с други музикално-сценични жанрове, на творци и творби. </w:t>
            </w:r>
          </w:p>
          <w:p w:rsidR="00807596" w:rsidRPr="00106DF8" w:rsidRDefault="00807596" w:rsidP="0080759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Слушане, коментиране на музика от балет: проследяване на изразни средства, извеждане на ролята им за изграждане на творбата; използването им като слухова опора при разпознаване. </w:t>
            </w:r>
          </w:p>
          <w:p w:rsidR="00807596" w:rsidRPr="00106DF8" w:rsidRDefault="00807596" w:rsidP="00807596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>Разпознаване по характерна мелодия на творби.</w:t>
            </w:r>
          </w:p>
          <w:p w:rsidR="00106DF8" w:rsidRPr="00106DF8" w:rsidRDefault="00807596" w:rsidP="0080759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Използване на съвременни информационни и дигитални технологии за подготовка на възложена задача.</w:t>
            </w:r>
          </w:p>
        </w:tc>
        <w:tc>
          <w:tcPr>
            <w:tcW w:w="3685" w:type="dxa"/>
          </w:tcPr>
          <w:p w:rsidR="00F13C49" w:rsidRPr="00F13C49" w:rsidRDefault="00F13C49" w:rsidP="00F13C49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Нагледни</w:t>
            </w:r>
          </w:p>
          <w:p w:rsidR="00F13C49" w:rsidRPr="00F13C49" w:rsidRDefault="00F13C49" w:rsidP="00F13C49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F13C49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 xml:space="preserve">Практически </w:t>
            </w:r>
          </w:p>
          <w:p w:rsidR="00F13C49" w:rsidRDefault="00F13C49" w:rsidP="00F13C49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F13C49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Обяснително-илюстратив</w:t>
            </w: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ен</w:t>
            </w:r>
          </w:p>
          <w:p w:rsidR="00F13C49" w:rsidRDefault="00F13C49" w:rsidP="00F13C49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ИКТ-методи</w:t>
            </w:r>
          </w:p>
          <w:p w:rsidR="00F13C49" w:rsidRDefault="00F13C49" w:rsidP="00A826B6">
            <w:pPr>
              <w:rPr>
                <w:rFonts w:ascii="Times New Roman" w:hAnsi="Times New Roman" w:cs="Times New Roman"/>
              </w:rPr>
            </w:pPr>
          </w:p>
          <w:p w:rsidR="00F13C49" w:rsidRDefault="00F13C49" w:rsidP="00A826B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Из Кармен – Бизе-Шчедрин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073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78" w:type="dxa"/>
          </w:tcPr>
          <w:p w:rsidR="00106DF8" w:rsidRPr="00106DF8" w:rsidRDefault="00807596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с. 23</w:t>
            </w:r>
          </w:p>
        </w:tc>
        <w:tc>
          <w:tcPr>
            <w:tcW w:w="850" w:type="dxa"/>
            <w:shd w:val="clear" w:color="auto" w:fill="auto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4565" w:type="dxa"/>
          </w:tcPr>
          <w:p w:rsidR="00106DF8" w:rsidRDefault="00106DF8" w:rsidP="00A826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Затвърдяване на ЗУК във връзка с музикално-сценични жанрове, с използване на съвременни дигитални средства и технологии. </w:t>
            </w:r>
          </w:p>
          <w:p w:rsidR="00807596" w:rsidRPr="00106DF8" w:rsidRDefault="00807596" w:rsidP="00A826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Работа по групи за представяне на ЗУК, свързани с музикално-сценични жанрове. Използване на уменията за работа със съвременни технологии за подготовка на възложена задача за групов проект: боравене с подходящи програми; изготвяне и представяне на текстова, аудио и видео информация по зададени параметри.</w:t>
            </w:r>
          </w:p>
        </w:tc>
        <w:tc>
          <w:tcPr>
            <w:tcW w:w="3685" w:type="dxa"/>
          </w:tcPr>
          <w:p w:rsidR="00F13C49" w:rsidRDefault="00F13C49" w:rsidP="00A826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Проектен метод</w:t>
            </w:r>
          </w:p>
          <w:p w:rsidR="00F13C49" w:rsidRDefault="00F13C49" w:rsidP="00A826B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Дует на Иван и Янка из оперетата „Българи от старо време“ – А. Карастоянов</w:t>
            </w:r>
          </w:p>
          <w:p w:rsidR="00106DF8" w:rsidRPr="00106DF8" w:rsidRDefault="00106DF8" w:rsidP="008616E1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Из репертоара на </w:t>
            </w:r>
            <w:r w:rsidR="00807596">
              <w:rPr>
                <w:rFonts w:ascii="Times New Roman" w:hAnsi="Times New Roman" w:cs="Times New Roman"/>
              </w:rPr>
              <w:t>прочути оперни артисти</w:t>
            </w:r>
          </w:p>
        </w:tc>
        <w:tc>
          <w:tcPr>
            <w:tcW w:w="1276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16-17</w:t>
            </w:r>
          </w:p>
        </w:tc>
        <w:tc>
          <w:tcPr>
            <w:tcW w:w="1073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8-9</w:t>
            </w:r>
          </w:p>
        </w:tc>
        <w:tc>
          <w:tcPr>
            <w:tcW w:w="1978" w:type="dxa"/>
          </w:tcPr>
          <w:p w:rsid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Музика и танци – в миналото и днес </w:t>
            </w:r>
          </w:p>
          <w:p w:rsidR="0082578A" w:rsidRDefault="0082578A" w:rsidP="00A826B6">
            <w:pPr>
              <w:rPr>
                <w:rFonts w:ascii="Times New Roman" w:hAnsi="Times New Roman" w:cs="Times New Roman"/>
              </w:rPr>
            </w:pPr>
          </w:p>
          <w:p w:rsidR="0082578A" w:rsidRPr="00106DF8" w:rsidRDefault="0082578A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lastRenderedPageBreak/>
              <w:t>с. 24-25</w:t>
            </w:r>
          </w:p>
        </w:tc>
        <w:tc>
          <w:tcPr>
            <w:tcW w:w="850" w:type="dxa"/>
            <w:shd w:val="clear" w:color="auto" w:fill="auto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lastRenderedPageBreak/>
              <w:t>НЗ</w:t>
            </w:r>
          </w:p>
        </w:tc>
        <w:tc>
          <w:tcPr>
            <w:tcW w:w="4565" w:type="dxa"/>
          </w:tcPr>
          <w:p w:rsidR="00106DF8" w:rsidRDefault="00106DF8" w:rsidP="003B01A6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 xml:space="preserve">Обогатяване на знанията за танците и музиката – в миналото и днес. Разбиране на историческото им развитие – във фолклора, в </w:t>
            </w:r>
            <w:r w:rsidRPr="00106DF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композиторското творчество; на функционирането им през вековете. Познаване на различни видове танци. </w:t>
            </w:r>
          </w:p>
          <w:p w:rsidR="0082578A" w:rsidRPr="00106DF8" w:rsidRDefault="0082578A" w:rsidP="003B01A6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</w:rPr>
              <w:t>Разграничаване на различни видове танци по различен признак. Свързването им с фолклора, с балните танци, с композиторско творчество, със спорта и др., коментиране на различната им функция.</w:t>
            </w:r>
          </w:p>
        </w:tc>
        <w:tc>
          <w:tcPr>
            <w:tcW w:w="3685" w:type="dxa"/>
          </w:tcPr>
          <w:p w:rsidR="00C16A6B" w:rsidRDefault="00C16A6B" w:rsidP="00C16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Словесни – беседа, дискусия</w:t>
            </w:r>
          </w:p>
          <w:p w:rsidR="00C16A6B" w:rsidRDefault="00C16A6B" w:rsidP="00C16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Нагледно-зрителни, нагледно-звукови</w:t>
            </w:r>
          </w:p>
          <w:p w:rsidR="00C16A6B" w:rsidRDefault="00C16A6B" w:rsidP="00C16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Практически</w:t>
            </w:r>
          </w:p>
          <w:p w:rsidR="00C16A6B" w:rsidRDefault="00C16A6B" w:rsidP="00C16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Творчески</w:t>
            </w:r>
          </w:p>
          <w:p w:rsidR="00C16A6B" w:rsidRDefault="00C16A6B" w:rsidP="00C16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Интерактивни</w:t>
            </w:r>
          </w:p>
          <w:p w:rsidR="00C16A6B" w:rsidRDefault="00C16A6B" w:rsidP="00C16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ИКТ-методи</w:t>
            </w:r>
          </w:p>
          <w:p w:rsidR="00C16A6B" w:rsidRDefault="00C16A6B" w:rsidP="00C16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Анализ, сравнение</w:t>
            </w:r>
          </w:p>
          <w:p w:rsidR="00C16A6B" w:rsidRDefault="00C16A6B" w:rsidP="00A826B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Завило се вито хоро – народна песен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Павана – Г. Форе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Голям хроматичен галоп – Ф. Лист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Тръгнала е Рума мома – народна песен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Пасо добле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Румба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Микс от латиноамерикански танци</w:t>
            </w:r>
          </w:p>
          <w:p w:rsidR="00106DF8" w:rsidRPr="00106DF8" w:rsidRDefault="00C16A6B" w:rsidP="00A826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Микс от стандартни танци</w:t>
            </w:r>
          </w:p>
        </w:tc>
        <w:tc>
          <w:tcPr>
            <w:tcW w:w="1276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lastRenderedPageBreak/>
              <w:t>18</w:t>
            </w:r>
          </w:p>
        </w:tc>
        <w:tc>
          <w:tcPr>
            <w:tcW w:w="1073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78" w:type="dxa"/>
          </w:tcPr>
          <w:p w:rsidR="0082578A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с. 26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4565" w:type="dxa"/>
          </w:tcPr>
          <w:p w:rsidR="00106DF8" w:rsidRDefault="00106DF8" w:rsidP="006B055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 xml:space="preserve">Затвърждаване и разширяване на ЗУК по отношение на танците – в миналото и днес. Осъзнаване на основни характеристики на видове танци според различното им функциониране. </w:t>
            </w:r>
          </w:p>
          <w:p w:rsidR="0082578A" w:rsidRPr="00106DF8" w:rsidRDefault="0082578A" w:rsidP="0082578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 xml:space="preserve">Обобщаване на ЗУК за различни видове танци в таблица – в линия на времето: търсене, събиране, обобщаване, представяне на информация. Коментиране на видове танци според различен признак – основни музикалноизразни средства, възникване, начин на танцуване. </w:t>
            </w:r>
          </w:p>
          <w:p w:rsidR="0082578A" w:rsidRPr="00106DF8" w:rsidRDefault="0082578A" w:rsidP="0082578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 xml:space="preserve">Различаване на основни танцови елементи на фолклорния, салонния и модерния танц. </w:t>
            </w:r>
          </w:p>
          <w:p w:rsidR="0082578A" w:rsidRPr="00106DF8" w:rsidRDefault="0082578A" w:rsidP="0082578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>Разпознаване на изучавани танци в творчеството на композиторите.</w:t>
            </w:r>
          </w:p>
        </w:tc>
        <w:tc>
          <w:tcPr>
            <w:tcW w:w="3685" w:type="dxa"/>
          </w:tcPr>
          <w:p w:rsidR="00C16A6B" w:rsidRDefault="00C16A6B" w:rsidP="00C16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Практически</w:t>
            </w:r>
          </w:p>
          <w:p w:rsidR="00C16A6B" w:rsidRDefault="00C16A6B" w:rsidP="00C16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Творчески</w:t>
            </w:r>
          </w:p>
          <w:p w:rsidR="00C16A6B" w:rsidRDefault="00C16A6B" w:rsidP="00C16A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ИКТ-методи</w:t>
            </w:r>
          </w:p>
          <w:p w:rsidR="00C16A6B" w:rsidRDefault="00C16A6B" w:rsidP="003B01A6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Анализ, сравнение, обобщение</w:t>
            </w:r>
          </w:p>
          <w:p w:rsidR="00C16A6B" w:rsidRDefault="00C16A6B" w:rsidP="003B01A6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106DF8" w:rsidRPr="00106DF8" w:rsidRDefault="00106DF8" w:rsidP="003B01A6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Сълза – Стоян и Виктор</w:t>
            </w:r>
          </w:p>
          <w:p w:rsidR="00106DF8" w:rsidRPr="00106DF8" w:rsidRDefault="00106DF8" w:rsidP="003B01A6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Старинни танци</w:t>
            </w:r>
          </w:p>
          <w:p w:rsidR="00106DF8" w:rsidRPr="00106DF8" w:rsidRDefault="00106DF8" w:rsidP="003B01A6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Съвременни танци</w:t>
            </w:r>
          </w:p>
          <w:p w:rsidR="00106DF8" w:rsidRPr="00106DF8" w:rsidRDefault="00106DF8" w:rsidP="003B01A6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:rsidR="00106DF8" w:rsidRPr="00106DF8" w:rsidRDefault="00106DF8" w:rsidP="006B055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073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78" w:type="dxa"/>
          </w:tcPr>
          <w:p w:rsid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В света на музиката</w:t>
            </w:r>
          </w:p>
          <w:p w:rsidR="0082578A" w:rsidRDefault="0082578A" w:rsidP="00A826B6">
            <w:pPr>
              <w:rPr>
                <w:rFonts w:ascii="Times New Roman" w:hAnsi="Times New Roman" w:cs="Times New Roman"/>
              </w:rPr>
            </w:pPr>
          </w:p>
          <w:p w:rsidR="0082578A" w:rsidRPr="00106DF8" w:rsidRDefault="0082578A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lastRenderedPageBreak/>
              <w:t>с. 27</w:t>
            </w:r>
          </w:p>
        </w:tc>
        <w:tc>
          <w:tcPr>
            <w:tcW w:w="850" w:type="dxa"/>
            <w:shd w:val="clear" w:color="auto" w:fill="auto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lastRenderedPageBreak/>
              <w:t>О</w:t>
            </w:r>
          </w:p>
        </w:tc>
        <w:tc>
          <w:tcPr>
            <w:tcW w:w="4565" w:type="dxa"/>
          </w:tcPr>
          <w:p w:rsidR="00106DF8" w:rsidRDefault="00106DF8" w:rsidP="00FD2F5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Проявяване на умения за обобщаване на знания, на проблеми, свързани с изучавани музикални творби: по отношение на </w:t>
            </w:r>
            <w:r w:rsidRPr="00106DF8">
              <w:rPr>
                <w:rFonts w:ascii="Times New Roman" w:hAnsi="Times New Roman" w:cs="Times New Roman"/>
              </w:rPr>
              <w:lastRenderedPageBreak/>
              <w:t>музикални инструменти и инструментални състави, музикални жанрове, видове многоглас, съвременни технологии и медии във връзка с музикалното изкуство. Демонстриране на умения и компетентност.</w:t>
            </w:r>
          </w:p>
          <w:p w:rsidR="0082578A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Активно участие в решаване на задачи, в анализиране и коментиране на въпроси. Формулиране на мнение. Защитаване на позиция. </w:t>
            </w:r>
          </w:p>
          <w:p w:rsidR="0082578A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Разпознаване на творби, назоваване на автори.</w:t>
            </w:r>
          </w:p>
          <w:p w:rsidR="0082578A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Познаване и коментиране на практики, форми, популярни понятия и термини, свързани с традиционното и съвременното функциониране на музиката.</w:t>
            </w:r>
          </w:p>
        </w:tc>
        <w:tc>
          <w:tcPr>
            <w:tcW w:w="3685" w:type="dxa"/>
          </w:tcPr>
          <w:p w:rsidR="00C16A6B" w:rsidRPr="00C16A6B" w:rsidRDefault="00C16A6B" w:rsidP="00C16A6B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C16A6B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lastRenderedPageBreak/>
              <w:t xml:space="preserve">Словесни </w:t>
            </w:r>
          </w:p>
          <w:p w:rsidR="00C16A6B" w:rsidRPr="00C16A6B" w:rsidRDefault="00C16A6B" w:rsidP="00C16A6B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C16A6B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Изпълнителски</w:t>
            </w:r>
          </w:p>
          <w:p w:rsidR="00C16A6B" w:rsidRPr="00C16A6B" w:rsidRDefault="00C16A6B" w:rsidP="00C16A6B">
            <w:pPr>
              <w:pStyle w:val="TableParagrap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C16A6B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Сравнение – сходства и различия </w:t>
            </w:r>
            <w:r w:rsidRPr="00C16A6B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lastRenderedPageBreak/>
              <w:t>Изследователски</w:t>
            </w:r>
          </w:p>
          <w:p w:rsidR="00C16A6B" w:rsidRPr="00C16A6B" w:rsidRDefault="00C16A6B" w:rsidP="00C16A6B">
            <w:pPr>
              <w:rPr>
                <w:rFonts w:ascii="Times New Roman" w:hAnsi="Times New Roman" w:cs="Times New Roman"/>
              </w:rPr>
            </w:pPr>
            <w:r w:rsidRPr="00C16A6B">
              <w:rPr>
                <w:rFonts w:ascii="Times New Roman" w:hAnsi="Times New Roman" w:cs="Times New Roman"/>
                <w:lang w:val="ru-RU"/>
              </w:rPr>
              <w:t>Интерактивни</w:t>
            </w:r>
            <w:r w:rsidRPr="00C16A6B">
              <w:rPr>
                <w:rFonts w:ascii="Times New Roman" w:hAnsi="Times New Roman" w:cs="Times New Roman"/>
              </w:rPr>
              <w:t xml:space="preserve"> </w:t>
            </w:r>
          </w:p>
          <w:p w:rsidR="00C16A6B" w:rsidRPr="00C16A6B" w:rsidRDefault="00C16A6B" w:rsidP="00C16A6B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C16A6B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Музикални примери 1, 2, 3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7A56A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lastRenderedPageBreak/>
              <w:t>20</w:t>
            </w:r>
          </w:p>
        </w:tc>
        <w:tc>
          <w:tcPr>
            <w:tcW w:w="1073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78" w:type="dxa"/>
          </w:tcPr>
          <w:p w:rsid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Българският музикален фолклор – в миналото и днес</w:t>
            </w:r>
          </w:p>
          <w:p w:rsidR="0082578A" w:rsidRDefault="0082578A" w:rsidP="00A826B6">
            <w:pPr>
              <w:rPr>
                <w:rFonts w:ascii="Times New Roman" w:hAnsi="Times New Roman" w:cs="Times New Roman"/>
              </w:rPr>
            </w:pPr>
          </w:p>
          <w:p w:rsidR="0082578A" w:rsidRPr="00106DF8" w:rsidRDefault="0082578A" w:rsidP="0082578A">
            <w:pPr>
              <w:ind w:left="6" w:hanging="6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с. 28</w:t>
            </w:r>
          </w:p>
          <w:p w:rsidR="0082578A" w:rsidRPr="00106DF8" w:rsidRDefault="0082578A" w:rsidP="00A82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565" w:type="dxa"/>
          </w:tcPr>
          <w:p w:rsid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Разширяване на знанията за български музикален фолклор – видове музикален фолклор, видове народни песни, обработване на музикален фолклор. </w:t>
            </w:r>
          </w:p>
          <w:p w:rsidR="0082578A" w:rsidRPr="00106DF8" w:rsidRDefault="0082578A" w:rsidP="0082578A">
            <w:pPr>
              <w:ind w:left="6" w:hanging="6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Слушане, изпълнение, коментиране, сравняване на различни фолклорни образци. Посочване на примери за мястото на фолклора в миналото и днес.</w:t>
            </w:r>
          </w:p>
          <w:p w:rsidR="0082578A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Разпознаване на безмензурност, определяне на характерни метрични явления.</w:t>
            </w:r>
          </w:p>
        </w:tc>
        <w:tc>
          <w:tcPr>
            <w:tcW w:w="3685" w:type="dxa"/>
          </w:tcPr>
          <w:p w:rsidR="00C16A6B" w:rsidRPr="00C16A6B" w:rsidRDefault="00C16A6B" w:rsidP="00C16A6B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C16A6B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Словесни – изложение</w:t>
            </w:r>
            <w:r w:rsidRPr="00C16A6B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, дискусия</w:t>
            </w:r>
          </w:p>
          <w:p w:rsidR="00C16A6B" w:rsidRPr="00C16A6B" w:rsidRDefault="00C16A6B" w:rsidP="00C16A6B">
            <w:pPr>
              <w:pStyle w:val="TableParagraph"/>
              <w:ind w:right="843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C16A6B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 xml:space="preserve">Нагледни </w:t>
            </w:r>
          </w:p>
          <w:p w:rsidR="00C16A6B" w:rsidRDefault="00C16A6B" w:rsidP="00C16A6B">
            <w:pPr>
              <w:pStyle w:val="TableParagraph"/>
              <w:ind w:right="843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C16A6B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Графически</w:t>
            </w:r>
          </w:p>
          <w:p w:rsidR="00C16A6B" w:rsidRPr="00C16A6B" w:rsidRDefault="00C16A6B" w:rsidP="00C16A6B">
            <w:pPr>
              <w:pStyle w:val="TableParagraph"/>
              <w:ind w:right="843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Анализ, сравнение</w:t>
            </w:r>
          </w:p>
          <w:p w:rsidR="00C16A6B" w:rsidRPr="00C16A6B" w:rsidRDefault="00C16A6B" w:rsidP="00C16A6B">
            <w:pPr>
              <w:pStyle w:val="TableParagraph"/>
              <w:ind w:right="843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Творчески</w:t>
            </w:r>
          </w:p>
          <w:p w:rsidR="00C16A6B" w:rsidRPr="00C16A6B" w:rsidRDefault="00C16A6B" w:rsidP="0082578A">
            <w:pPr>
              <w:rPr>
                <w:rFonts w:ascii="Times New Roman" w:hAnsi="Times New Roman" w:cs="Times New Roman"/>
              </w:rPr>
            </w:pPr>
          </w:p>
          <w:p w:rsidR="00106DF8" w:rsidRPr="00C16A6B" w:rsidRDefault="00106DF8" w:rsidP="0082578A">
            <w:pPr>
              <w:rPr>
                <w:rFonts w:ascii="Times New Roman" w:hAnsi="Times New Roman" w:cs="Times New Roman"/>
              </w:rPr>
            </w:pPr>
            <w:r w:rsidRPr="00C16A6B">
              <w:rPr>
                <w:rFonts w:ascii="Times New Roman" w:hAnsi="Times New Roman" w:cs="Times New Roman"/>
              </w:rPr>
              <w:t>Китка ти падна, Дено – народна песен</w:t>
            </w:r>
          </w:p>
          <w:p w:rsidR="00106DF8" w:rsidRPr="00106DF8" w:rsidRDefault="00106DF8" w:rsidP="00A826B6">
            <w:pPr>
              <w:ind w:left="6" w:hanging="6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Тъмен се облак задало – обр. Н. Алексиев, хор на НУФИ „Ф. Кутев“</w:t>
            </w:r>
          </w:p>
          <w:p w:rsidR="00106DF8" w:rsidRPr="00106DF8" w:rsidRDefault="00C16A6B" w:rsidP="00C16A6B">
            <w:pPr>
              <w:ind w:left="6" w:hanging="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Кавали свирят – П. Льондев</w:t>
            </w:r>
          </w:p>
        </w:tc>
        <w:tc>
          <w:tcPr>
            <w:tcW w:w="1276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073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78" w:type="dxa"/>
          </w:tcPr>
          <w:p w:rsidR="0082578A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с. 29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4565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Затвърдяване на ЗУК по отношение на български музикален фолклор и присъствието му в обредния календар – сватба и седянка.</w:t>
            </w:r>
          </w:p>
          <w:p w:rsidR="00106DF8" w:rsidRDefault="00106DF8" w:rsidP="008C2D9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Разбиране на</w:t>
            </w: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 xml:space="preserve"> смисъла, значението и спецификата на тези обреди.</w:t>
            </w:r>
          </w:p>
          <w:p w:rsidR="0082578A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lastRenderedPageBreak/>
              <w:t xml:space="preserve">Изпълнение, слушане, коментиране на български музикален фолклор, свързан със сватба и седянка. </w:t>
            </w:r>
          </w:p>
          <w:p w:rsidR="0082578A" w:rsidRPr="00106DF8" w:rsidRDefault="0082578A" w:rsidP="0082578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>Разпознаване на изучаваните обреди в подходящи примери, вкл. и в литературата.</w:t>
            </w:r>
          </w:p>
        </w:tc>
        <w:tc>
          <w:tcPr>
            <w:tcW w:w="3685" w:type="dxa"/>
          </w:tcPr>
          <w:p w:rsidR="00C16A6B" w:rsidRDefault="00C16A6B" w:rsidP="00A826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Творчески</w:t>
            </w:r>
          </w:p>
          <w:p w:rsidR="00C16A6B" w:rsidRDefault="00C16A6B" w:rsidP="00A826B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Снощи седенки кладохме – народна песен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Да излезе момковата майка – народна песен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Шопски припевки – Ева квартет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Из Тракийска сватба – обр. Ф. Кутев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lastRenderedPageBreak/>
              <w:t>Сватбарска тракийска ръченица – орк. Орфей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8C2D9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lastRenderedPageBreak/>
              <w:t>22</w:t>
            </w:r>
          </w:p>
        </w:tc>
        <w:tc>
          <w:tcPr>
            <w:tcW w:w="1073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78" w:type="dxa"/>
          </w:tcPr>
          <w:p w:rsid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Български музикален фолклор. Обреден календар</w:t>
            </w:r>
          </w:p>
          <w:p w:rsidR="0082578A" w:rsidRDefault="0082578A" w:rsidP="00A826B6">
            <w:pPr>
              <w:rPr>
                <w:rFonts w:ascii="Times New Roman" w:hAnsi="Times New Roman" w:cs="Times New Roman"/>
              </w:rPr>
            </w:pPr>
          </w:p>
          <w:p w:rsidR="0082578A" w:rsidRPr="00106DF8" w:rsidRDefault="0082578A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с. 30</w:t>
            </w:r>
          </w:p>
        </w:tc>
        <w:tc>
          <w:tcPr>
            <w:tcW w:w="850" w:type="dxa"/>
            <w:shd w:val="clear" w:color="auto" w:fill="auto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565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Разбиране на обредния български фолклорен календар. </w:t>
            </w:r>
          </w:p>
          <w:p w:rsid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Познаване на зимния обреден календар.  </w:t>
            </w:r>
          </w:p>
          <w:p w:rsidR="0082578A" w:rsidRPr="00106DF8" w:rsidRDefault="0082578A" w:rsidP="0082578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 xml:space="preserve">Посочване на смисъла, значението и спецификата на основни обреди от зимния календарен цикъл. Изразяване на предпочитания към обреди и аргументиране на избор. Разпознаване на изучаваните обреди в подходящи примери. </w:t>
            </w:r>
          </w:p>
          <w:p w:rsidR="0082578A" w:rsidRPr="00106DF8" w:rsidRDefault="0082578A" w:rsidP="0082578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 xml:space="preserve">Познаване на наричания и народни песни, свързани с изучаваните обреди. </w:t>
            </w:r>
          </w:p>
          <w:p w:rsidR="00106DF8" w:rsidRPr="00106DF8" w:rsidRDefault="0082578A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Проучване и представяне на местни обреди и обичаи.</w:t>
            </w:r>
          </w:p>
        </w:tc>
        <w:tc>
          <w:tcPr>
            <w:tcW w:w="3685" w:type="dxa"/>
          </w:tcPr>
          <w:p w:rsidR="00C16A6B" w:rsidRPr="00C16A6B" w:rsidRDefault="00C16A6B" w:rsidP="00C16A6B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C16A6B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Словесни – изложение, дискусия</w:t>
            </w:r>
          </w:p>
          <w:p w:rsidR="00C16A6B" w:rsidRPr="00C16A6B" w:rsidRDefault="00C16A6B" w:rsidP="00C16A6B">
            <w:pPr>
              <w:pStyle w:val="TableParagraph"/>
              <w:ind w:right="843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C16A6B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 xml:space="preserve">Нагледни </w:t>
            </w:r>
          </w:p>
          <w:p w:rsidR="00C16A6B" w:rsidRDefault="00C16A6B" w:rsidP="00C16A6B">
            <w:pPr>
              <w:pStyle w:val="TableParagraph"/>
              <w:ind w:right="843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C16A6B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Графически</w:t>
            </w:r>
          </w:p>
          <w:p w:rsidR="00C16A6B" w:rsidRPr="00C16A6B" w:rsidRDefault="00C16A6B" w:rsidP="00C16A6B">
            <w:pPr>
              <w:pStyle w:val="TableParagraph"/>
              <w:ind w:right="843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Анализ, сравнение</w:t>
            </w:r>
          </w:p>
          <w:p w:rsidR="00C16A6B" w:rsidRDefault="00C16A6B" w:rsidP="00C16A6B">
            <w:pPr>
              <w:pStyle w:val="TableParagraph"/>
              <w:ind w:right="843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Творчески</w:t>
            </w:r>
          </w:p>
          <w:p w:rsidR="00C16A6B" w:rsidRDefault="00C16A6B" w:rsidP="00C16A6B">
            <w:pPr>
              <w:pStyle w:val="TableParagraph"/>
              <w:ind w:right="843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Практически</w:t>
            </w:r>
          </w:p>
          <w:p w:rsidR="00731E14" w:rsidRPr="00C16A6B" w:rsidRDefault="00731E14" w:rsidP="00C16A6B">
            <w:pPr>
              <w:pStyle w:val="TableParagraph"/>
              <w:ind w:right="843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Изследователски</w:t>
            </w:r>
          </w:p>
          <w:p w:rsidR="00C16A6B" w:rsidRDefault="00C16A6B" w:rsidP="00A826B6">
            <w:pPr>
              <w:rPr>
                <w:rFonts w:ascii="Times New Roman" w:hAnsi="Times New Roman" w:cs="Times New Roman"/>
              </w:rPr>
            </w:pPr>
          </w:p>
          <w:p w:rsidR="00C16A6B" w:rsidRDefault="00C16A6B" w:rsidP="00A826B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Бог се роди – народна песен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Мама Тодорчо думаше – народна песен</w:t>
            </w:r>
          </w:p>
          <w:p w:rsidR="00106DF8" w:rsidRPr="00106DF8" w:rsidRDefault="00106DF8" w:rsidP="00731E14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И</w:t>
            </w:r>
            <w:r w:rsidR="00731E14">
              <w:rPr>
                <w:rFonts w:ascii="Times New Roman" w:hAnsi="Times New Roman" w:cs="Times New Roman"/>
              </w:rPr>
              <w:t>з Сирни заговезни – анс. Тракия</w:t>
            </w:r>
          </w:p>
        </w:tc>
        <w:tc>
          <w:tcPr>
            <w:tcW w:w="1276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073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78" w:type="dxa"/>
          </w:tcPr>
          <w:p w:rsidR="0082578A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с. 31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4565" w:type="dxa"/>
          </w:tcPr>
          <w:p w:rsidR="00106DF8" w:rsidRDefault="00106DF8" w:rsidP="00C569D8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Разширяване на ЗУК за коледната празничност – у нас и по света. Познаване на практики, форми, свързани с традиционното и съвременното функциониране на музиката.</w:t>
            </w:r>
          </w:p>
          <w:p w:rsidR="0082578A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Изпълнение, слушане, анализиране, коментиране на музика, свързана с Коледа – у нас и по света, в различни практики и с различно предназначение. </w:t>
            </w:r>
          </w:p>
          <w:p w:rsidR="0082578A" w:rsidRPr="00106DF8" w:rsidRDefault="0082578A" w:rsidP="0082578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>Дискутиране на тема „Коледа – в миналото и днес“, „Коледа – у нас и по света“.</w:t>
            </w:r>
          </w:p>
          <w:p w:rsidR="0082578A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Изразяване на лични предпочитания и изпълняване по избор на песен от училищния и/или извънучилищния репертоар.</w:t>
            </w:r>
          </w:p>
        </w:tc>
        <w:tc>
          <w:tcPr>
            <w:tcW w:w="3685" w:type="dxa"/>
          </w:tcPr>
          <w:p w:rsidR="00C16A6B" w:rsidRDefault="00C16A6B" w:rsidP="00A826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Дискусия</w:t>
            </w:r>
          </w:p>
          <w:p w:rsidR="00C16A6B" w:rsidRDefault="00C16A6B" w:rsidP="00A826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Анализ, сравнение</w:t>
            </w:r>
          </w:p>
          <w:p w:rsidR="00C16A6B" w:rsidRDefault="00C16A6B" w:rsidP="00A826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Творчески</w:t>
            </w:r>
          </w:p>
          <w:p w:rsidR="00C16A6B" w:rsidRDefault="00C16A6B" w:rsidP="00A826B6">
            <w:pPr>
              <w:rPr>
                <w:rFonts w:ascii="Times New Roman" w:hAnsi="Times New Roman" w:cs="Times New Roman"/>
              </w:rPr>
            </w:pPr>
          </w:p>
          <w:p w:rsidR="00C16A6B" w:rsidRDefault="00C16A6B" w:rsidP="00A826B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Коледна фиеста – Р. Наков, Т. Анастасов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Тропар на Рождество Христово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Алило – грузинска народна песен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Дядо Коледа пристига – популярна песен</w:t>
            </w:r>
          </w:p>
          <w:p w:rsidR="00106DF8" w:rsidRPr="00106DF8" w:rsidRDefault="00106DF8" w:rsidP="00D27AA6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073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78" w:type="dxa"/>
          </w:tcPr>
          <w:p w:rsidR="0082578A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с. 32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4565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Разширяване на ЗУК за новогодишната празничност – у нас и по света. </w:t>
            </w:r>
          </w:p>
          <w:p w:rsid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lastRenderedPageBreak/>
              <w:t>Познаване на практики, форми, свързани с традиционното и съвременното функциониране на музиката – във фолклора и в композиторското творчество.</w:t>
            </w:r>
          </w:p>
          <w:p w:rsidR="0082578A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Изпълнение, слушане, анализиране, коментиране на музика, свързана със зимния календар и новогодишните празници – у нас и по света, в различни практики и с различно предназначение, във фолклора </w:t>
            </w:r>
            <w:r>
              <w:rPr>
                <w:rFonts w:ascii="Times New Roman" w:hAnsi="Times New Roman" w:cs="Times New Roman"/>
              </w:rPr>
              <w:t>и в композиторското творчество.</w:t>
            </w:r>
          </w:p>
          <w:p w:rsidR="0082578A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Пеене по слух според възможностите на теми от изучавани музикални произведения и свързванет им със съответната творба и автор.</w:t>
            </w:r>
          </w:p>
        </w:tc>
        <w:tc>
          <w:tcPr>
            <w:tcW w:w="3685" w:type="dxa"/>
          </w:tcPr>
          <w:p w:rsidR="00731E14" w:rsidRDefault="00731E14" w:rsidP="00A826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ИКТ-методи</w:t>
            </w:r>
          </w:p>
          <w:p w:rsidR="00731E14" w:rsidRDefault="00731E14" w:rsidP="00A826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Изследователски</w:t>
            </w:r>
          </w:p>
          <w:p w:rsidR="003818E6" w:rsidRDefault="003818E6" w:rsidP="00A826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Практически</w:t>
            </w:r>
          </w:p>
          <w:p w:rsidR="00731E14" w:rsidRDefault="00731E14" w:rsidP="00A826B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Нова година – Т. Русев, В. Вълчев</w:t>
            </w:r>
          </w:p>
          <w:p w:rsidR="00106DF8" w:rsidRPr="00106DF8" w:rsidRDefault="00106DF8" w:rsidP="007247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  <w:bCs/>
                <w:iCs/>
              </w:rPr>
              <w:t xml:space="preserve">Извор вода извираше </w:t>
            </w:r>
            <w:r w:rsidRPr="00106DF8">
              <w:rPr>
                <w:rFonts w:ascii="Times New Roman" w:hAnsi="Times New Roman" w:cs="Times New Roman"/>
              </w:rPr>
              <w:t>– изпълняват „Тъпани и гайди“</w:t>
            </w:r>
          </w:p>
          <w:p w:rsidR="00106DF8" w:rsidRPr="00106DF8" w:rsidRDefault="00106DF8" w:rsidP="007247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</w:rPr>
            </w:pPr>
            <w:r w:rsidRPr="00106DF8">
              <w:rPr>
                <w:rFonts w:ascii="Times New Roman" w:hAnsi="Times New Roman" w:cs="Times New Roman"/>
                <w:bCs/>
                <w:iCs/>
              </w:rPr>
              <w:t xml:space="preserve">Народно веселие на Масленица </w:t>
            </w:r>
            <w:r w:rsidRPr="00106DF8">
              <w:rPr>
                <w:rFonts w:ascii="Times New Roman" w:eastAsia="SPTimeML-Bold" w:hAnsi="Times New Roman" w:cs="Times New Roman"/>
                <w:bCs/>
              </w:rPr>
              <w:t xml:space="preserve">из балета </w:t>
            </w:r>
            <w:r w:rsidRPr="00106DF8">
              <w:rPr>
                <w:rFonts w:ascii="Times New Roman" w:hAnsi="Times New Roman" w:cs="Times New Roman"/>
                <w:bCs/>
                <w:iCs/>
              </w:rPr>
              <w:t xml:space="preserve">Петрушка </w:t>
            </w:r>
            <w:r w:rsidRPr="00106DF8">
              <w:rPr>
                <w:rFonts w:ascii="Times New Roman" w:hAnsi="Times New Roman" w:cs="Times New Roman"/>
              </w:rPr>
              <w:t>– И. Стравински</w:t>
            </w:r>
          </w:p>
          <w:p w:rsidR="00106DF8" w:rsidRPr="00106DF8" w:rsidRDefault="00106DF8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  <w:bCs/>
                <w:iCs/>
              </w:rPr>
              <w:t xml:space="preserve">Марди Гра мамбо </w:t>
            </w:r>
            <w:r w:rsidR="0082578A">
              <w:rPr>
                <w:rFonts w:ascii="Times New Roman" w:hAnsi="Times New Roman" w:cs="Times New Roman"/>
              </w:rPr>
              <w:t>– популярна песен</w:t>
            </w:r>
          </w:p>
        </w:tc>
        <w:tc>
          <w:tcPr>
            <w:tcW w:w="1276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lastRenderedPageBreak/>
              <w:t>25</w:t>
            </w:r>
          </w:p>
        </w:tc>
        <w:tc>
          <w:tcPr>
            <w:tcW w:w="1073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978" w:type="dxa"/>
          </w:tcPr>
          <w:p w:rsid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Музикалните жанрове. Соната</w:t>
            </w:r>
          </w:p>
          <w:p w:rsidR="0082578A" w:rsidRDefault="0082578A" w:rsidP="00A826B6">
            <w:pPr>
              <w:rPr>
                <w:rFonts w:ascii="Times New Roman" w:hAnsi="Times New Roman" w:cs="Times New Roman"/>
              </w:rPr>
            </w:pPr>
          </w:p>
          <w:p w:rsidR="0082578A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с. 33</w:t>
            </w:r>
          </w:p>
          <w:p w:rsidR="0082578A" w:rsidRPr="00106DF8" w:rsidRDefault="0082578A" w:rsidP="00A82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106DF8" w:rsidRPr="00106DF8" w:rsidRDefault="003818E6" w:rsidP="00A826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565" w:type="dxa"/>
          </w:tcPr>
          <w:p w:rsid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Познаване, разбиране на основните характеристики на жанра соната, на сонатна форма, на сонатно-симфоничен цикъл.</w:t>
            </w:r>
          </w:p>
          <w:p w:rsidR="0082578A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Проследяване на характерни белези на сонатната форма в първа част на соната.</w:t>
            </w:r>
          </w:p>
          <w:p w:rsidR="0082578A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Коментиране на действието на формообразуващите принципи в сонатната форма. </w:t>
            </w:r>
          </w:p>
          <w:p w:rsidR="00106DF8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Отразяване на музикалната форма с графични символи.</w:t>
            </w:r>
          </w:p>
        </w:tc>
        <w:tc>
          <w:tcPr>
            <w:tcW w:w="3685" w:type="dxa"/>
          </w:tcPr>
          <w:p w:rsidR="003818E6" w:rsidRPr="003818E6" w:rsidRDefault="003818E6" w:rsidP="003818E6">
            <w:pPr>
              <w:pStyle w:val="TableParagraph"/>
              <w:ind w:right="843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3818E6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Словесни – изложение</w:t>
            </w: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, разсъждение</w:t>
            </w:r>
          </w:p>
          <w:p w:rsidR="003818E6" w:rsidRPr="003818E6" w:rsidRDefault="003818E6" w:rsidP="003818E6">
            <w:pPr>
              <w:pStyle w:val="TableParagraph"/>
              <w:ind w:right="843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 xml:space="preserve">Нагледни </w:t>
            </w:r>
          </w:p>
          <w:p w:rsidR="003818E6" w:rsidRDefault="003818E6" w:rsidP="003818E6">
            <w:pPr>
              <w:pStyle w:val="TableParagraph"/>
              <w:ind w:right="843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3818E6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Репродуктивни</w:t>
            </w:r>
          </w:p>
          <w:p w:rsidR="003818E6" w:rsidRPr="003818E6" w:rsidRDefault="003818E6" w:rsidP="003818E6">
            <w:pPr>
              <w:pStyle w:val="TableParagraph"/>
              <w:ind w:right="843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Практически</w:t>
            </w:r>
          </w:p>
          <w:p w:rsidR="003818E6" w:rsidRPr="003818E6" w:rsidRDefault="003818E6" w:rsidP="00A826B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Турски марш – В. А. Моцарт, Р. Петрова</w:t>
            </w:r>
          </w:p>
          <w:p w:rsidR="00106DF8" w:rsidRPr="00106DF8" w:rsidRDefault="00106DF8" w:rsidP="003818E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Из С</w:t>
            </w:r>
            <w:r w:rsidR="003818E6">
              <w:rPr>
                <w:rFonts w:ascii="Times New Roman" w:hAnsi="Times New Roman" w:cs="Times New Roman"/>
              </w:rPr>
              <w:t>оната в до мажор – В. А. Моцарт</w:t>
            </w:r>
          </w:p>
        </w:tc>
        <w:tc>
          <w:tcPr>
            <w:tcW w:w="1276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073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978" w:type="dxa"/>
          </w:tcPr>
          <w:p w:rsid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Музикалните жанрове. Симфония</w:t>
            </w:r>
          </w:p>
          <w:p w:rsidR="0082578A" w:rsidRDefault="0082578A" w:rsidP="00A826B6">
            <w:pPr>
              <w:rPr>
                <w:rFonts w:ascii="Times New Roman" w:hAnsi="Times New Roman" w:cs="Times New Roman"/>
              </w:rPr>
            </w:pPr>
          </w:p>
          <w:p w:rsidR="0082578A" w:rsidRPr="00106DF8" w:rsidRDefault="0082578A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с. 34</w:t>
            </w:r>
          </w:p>
        </w:tc>
        <w:tc>
          <w:tcPr>
            <w:tcW w:w="850" w:type="dxa"/>
            <w:shd w:val="clear" w:color="auto" w:fill="auto"/>
          </w:tcPr>
          <w:p w:rsidR="00106DF8" w:rsidRPr="00106DF8" w:rsidRDefault="003818E6" w:rsidP="00A826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565" w:type="dxa"/>
          </w:tcPr>
          <w:p w:rsidR="00106DF8" w:rsidRPr="00106DF8" w:rsidRDefault="00106DF8" w:rsidP="002255B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Познаване, разбиране, осъзнаване на основните характеристики на жанра симфония, на проявлението на сонатна форма в него. </w:t>
            </w:r>
          </w:p>
          <w:p w:rsidR="00106DF8" w:rsidRDefault="00106DF8" w:rsidP="002255B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Посочване на характерни белези на сонатно-симфоничен цикъл.</w:t>
            </w:r>
          </w:p>
          <w:p w:rsidR="0082578A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Проследяване на характерни белези на сонатната форма в симфония.</w:t>
            </w:r>
          </w:p>
          <w:p w:rsidR="0082578A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lastRenderedPageBreak/>
              <w:t>Коментиране на действието на формообразуващите принципи в сонатната форма в първа част на симфония.</w:t>
            </w:r>
          </w:p>
          <w:p w:rsidR="0082578A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Откриване, изпълнение на теми от музикални произведения.</w:t>
            </w:r>
          </w:p>
          <w:p w:rsidR="0082578A" w:rsidRPr="00106DF8" w:rsidRDefault="0082578A" w:rsidP="0082578A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 xml:space="preserve">Проследяване на изразни средства, коментиране на ролята им, използването им като слухова опора при разпознаване. </w:t>
            </w:r>
          </w:p>
          <w:p w:rsidR="00106DF8" w:rsidRPr="00106DF8" w:rsidRDefault="0082578A" w:rsidP="002255B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Графично моделиране на симфоничен цикъл.</w:t>
            </w:r>
          </w:p>
        </w:tc>
        <w:tc>
          <w:tcPr>
            <w:tcW w:w="3685" w:type="dxa"/>
          </w:tcPr>
          <w:p w:rsidR="003818E6" w:rsidRPr="003818E6" w:rsidRDefault="003818E6" w:rsidP="003818E6">
            <w:pPr>
              <w:pStyle w:val="TableParagraph"/>
              <w:ind w:right="843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3818E6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lastRenderedPageBreak/>
              <w:t>Словесни – изложение</w:t>
            </w: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 xml:space="preserve">, разсъждение  </w:t>
            </w:r>
          </w:p>
          <w:p w:rsidR="003818E6" w:rsidRPr="003818E6" w:rsidRDefault="003818E6" w:rsidP="003818E6">
            <w:pPr>
              <w:pStyle w:val="TableParagraph"/>
              <w:ind w:right="843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 xml:space="preserve">Нагледни </w:t>
            </w:r>
          </w:p>
          <w:p w:rsidR="003818E6" w:rsidRDefault="003818E6" w:rsidP="003818E6">
            <w:pPr>
              <w:pStyle w:val="TableParagraph"/>
              <w:ind w:right="843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3818E6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Репродуктивни</w:t>
            </w:r>
          </w:p>
          <w:p w:rsidR="003818E6" w:rsidRPr="003818E6" w:rsidRDefault="003818E6" w:rsidP="003818E6">
            <w:pPr>
              <w:pStyle w:val="TableParagraph"/>
              <w:ind w:right="843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Практически</w:t>
            </w:r>
          </w:p>
          <w:p w:rsidR="003818E6" w:rsidRDefault="003818E6" w:rsidP="002255BA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2255B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Турски марш – В. А. Моцарт, Р. Петрова</w:t>
            </w:r>
          </w:p>
          <w:p w:rsidR="00106DF8" w:rsidRPr="00106DF8" w:rsidRDefault="00106DF8" w:rsidP="002255B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Из Соната в до мажор – В. А. Моцарт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78185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lastRenderedPageBreak/>
              <w:t>27</w:t>
            </w:r>
          </w:p>
        </w:tc>
        <w:tc>
          <w:tcPr>
            <w:tcW w:w="1073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978" w:type="dxa"/>
          </w:tcPr>
          <w:p w:rsid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Музикалните жанрове. Инструментален концерт</w:t>
            </w:r>
          </w:p>
          <w:p w:rsidR="0082578A" w:rsidRDefault="0082578A" w:rsidP="00A826B6">
            <w:pPr>
              <w:rPr>
                <w:rFonts w:ascii="Times New Roman" w:hAnsi="Times New Roman" w:cs="Times New Roman"/>
              </w:rPr>
            </w:pPr>
          </w:p>
          <w:p w:rsidR="0082578A" w:rsidRPr="00106DF8" w:rsidRDefault="0082578A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с. 35</w:t>
            </w:r>
          </w:p>
        </w:tc>
        <w:tc>
          <w:tcPr>
            <w:tcW w:w="850" w:type="dxa"/>
            <w:shd w:val="clear" w:color="auto" w:fill="auto"/>
          </w:tcPr>
          <w:p w:rsidR="00106DF8" w:rsidRPr="00106DF8" w:rsidRDefault="003818E6" w:rsidP="00A826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565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Познаване, разбиране, осъзнаване на основните характеристики на инструментален концерт, на особености на сонатната форма.</w:t>
            </w:r>
          </w:p>
          <w:p w:rsidR="0082578A" w:rsidRPr="00106DF8" w:rsidRDefault="0082578A" w:rsidP="0082578A">
            <w:pPr>
              <w:rPr>
                <w:rFonts w:ascii="Times New Roman" w:eastAsia="SPTimeML-Bold" w:hAnsi="Times New Roman" w:cs="Times New Roman"/>
              </w:rPr>
            </w:pPr>
            <w:r w:rsidRPr="00106DF8">
              <w:rPr>
                <w:rFonts w:ascii="Times New Roman" w:eastAsia="SPTimeML-Bold" w:hAnsi="Times New Roman" w:cs="Times New Roman"/>
              </w:rPr>
              <w:t>Проследяване на особеностите на сонатно-симфоничния цикъл и сонатната форма в инструменталния концерт. Коментиране на прилики и разлики с други жанрове с присъствие на сонатна форма.</w:t>
            </w:r>
          </w:p>
          <w:p w:rsidR="00106DF8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eastAsia="SPTimeML-Bold" w:hAnsi="Times New Roman" w:cs="Times New Roman"/>
              </w:rPr>
              <w:t>Свързване на творци с творби. Идентифициране на творби.</w:t>
            </w:r>
          </w:p>
        </w:tc>
        <w:tc>
          <w:tcPr>
            <w:tcW w:w="3685" w:type="dxa"/>
          </w:tcPr>
          <w:p w:rsidR="003818E6" w:rsidRPr="003818E6" w:rsidRDefault="003818E6" w:rsidP="003818E6">
            <w:pPr>
              <w:pStyle w:val="TableParagraph"/>
              <w:ind w:right="843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3818E6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Словесни – изложение</w:t>
            </w: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 xml:space="preserve">, разсъждение  </w:t>
            </w:r>
          </w:p>
          <w:p w:rsidR="003818E6" w:rsidRPr="003818E6" w:rsidRDefault="003818E6" w:rsidP="003818E6">
            <w:pPr>
              <w:pStyle w:val="TableParagraph"/>
              <w:ind w:right="843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 xml:space="preserve">Нагледни </w:t>
            </w:r>
          </w:p>
          <w:p w:rsidR="003818E6" w:rsidRDefault="003818E6" w:rsidP="003818E6">
            <w:pPr>
              <w:pStyle w:val="TableParagraph"/>
              <w:ind w:right="843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3818E6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Репродуктивни</w:t>
            </w:r>
          </w:p>
          <w:p w:rsidR="003818E6" w:rsidRPr="003818E6" w:rsidRDefault="003818E6" w:rsidP="003818E6">
            <w:pPr>
              <w:pStyle w:val="TableParagraph"/>
              <w:ind w:right="843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Практически</w:t>
            </w:r>
          </w:p>
          <w:p w:rsidR="003818E6" w:rsidRDefault="003818E6" w:rsidP="00964C3D">
            <w:pPr>
              <w:autoSpaceDE w:val="0"/>
              <w:autoSpaceDN w:val="0"/>
              <w:adjustRightInd w:val="0"/>
              <w:rPr>
                <w:rFonts w:ascii="Times New Roman" w:eastAsia="SPTimeML-Bold" w:hAnsi="Times New Roman" w:cs="Times New Roman"/>
                <w:bCs/>
              </w:rPr>
            </w:pPr>
          </w:p>
          <w:p w:rsidR="00106DF8" w:rsidRPr="00106DF8" w:rsidRDefault="00106DF8" w:rsidP="00964C3D">
            <w:pPr>
              <w:autoSpaceDE w:val="0"/>
              <w:autoSpaceDN w:val="0"/>
              <w:adjustRightInd w:val="0"/>
              <w:rPr>
                <w:rFonts w:ascii="Times New Roman" w:eastAsia="SPTimeML-Bold" w:hAnsi="Times New Roman" w:cs="Times New Roman"/>
              </w:rPr>
            </w:pPr>
            <w:r w:rsidRPr="00106DF8">
              <w:rPr>
                <w:rFonts w:ascii="Times New Roman" w:eastAsia="SPTimeML-Bold" w:hAnsi="Times New Roman" w:cs="Times New Roman"/>
                <w:bCs/>
              </w:rPr>
              <w:t xml:space="preserve">Из </w:t>
            </w:r>
            <w:r w:rsidRPr="00106DF8">
              <w:rPr>
                <w:rFonts w:ascii="Times New Roman" w:eastAsia="SPTimeML-Bold" w:hAnsi="Times New Roman" w:cs="Times New Roman"/>
                <w:bCs/>
                <w:iCs/>
              </w:rPr>
              <w:t xml:space="preserve">Концерт за пиано и оркестър № 5, I част </w:t>
            </w:r>
            <w:r w:rsidRPr="00106DF8">
              <w:rPr>
                <w:rFonts w:ascii="Times New Roman" w:eastAsia="SPTimeML-Bold" w:hAnsi="Times New Roman" w:cs="Times New Roman"/>
              </w:rPr>
              <w:t>– Л. ван Бетовен</w:t>
            </w:r>
          </w:p>
          <w:p w:rsidR="00106DF8" w:rsidRPr="00106DF8" w:rsidRDefault="00106DF8" w:rsidP="00964C3D">
            <w:pPr>
              <w:autoSpaceDE w:val="0"/>
              <w:autoSpaceDN w:val="0"/>
              <w:adjustRightInd w:val="0"/>
              <w:rPr>
                <w:rFonts w:ascii="Times New Roman" w:eastAsia="SPTimeML-Bold" w:hAnsi="Times New Roman" w:cs="Times New Roman"/>
              </w:rPr>
            </w:pPr>
            <w:r w:rsidRPr="00106DF8">
              <w:rPr>
                <w:rFonts w:ascii="Times New Roman" w:eastAsia="SPTimeML-Bold" w:hAnsi="Times New Roman" w:cs="Times New Roman"/>
                <w:bCs/>
              </w:rPr>
              <w:t xml:space="preserve">Из </w:t>
            </w:r>
            <w:r w:rsidRPr="00106DF8">
              <w:rPr>
                <w:rFonts w:ascii="Times New Roman" w:eastAsia="SPTimeML-Bold" w:hAnsi="Times New Roman" w:cs="Times New Roman"/>
                <w:bCs/>
                <w:iCs/>
              </w:rPr>
              <w:t xml:space="preserve">Концерт за кларинет и оркестър, II част </w:t>
            </w:r>
            <w:r w:rsidRPr="00106DF8">
              <w:rPr>
                <w:rFonts w:ascii="Times New Roman" w:eastAsia="SPTimeML-Bold" w:hAnsi="Times New Roman" w:cs="Times New Roman"/>
              </w:rPr>
              <w:t>– В. А. Моцарт</w:t>
            </w:r>
          </w:p>
          <w:p w:rsidR="00106DF8" w:rsidRPr="00106DF8" w:rsidRDefault="00106DF8" w:rsidP="00964C3D">
            <w:pPr>
              <w:autoSpaceDE w:val="0"/>
              <w:autoSpaceDN w:val="0"/>
              <w:adjustRightInd w:val="0"/>
              <w:rPr>
                <w:rFonts w:ascii="Times New Roman" w:eastAsia="SPTimeML-Bold" w:hAnsi="Times New Roman" w:cs="Times New Roman"/>
              </w:rPr>
            </w:pPr>
            <w:r w:rsidRPr="00106DF8">
              <w:rPr>
                <w:rFonts w:ascii="Times New Roman" w:eastAsia="SPTimeML-Bold" w:hAnsi="Times New Roman" w:cs="Times New Roman"/>
                <w:bCs/>
              </w:rPr>
              <w:t xml:space="preserve">Из </w:t>
            </w:r>
            <w:r w:rsidRPr="00106DF8">
              <w:rPr>
                <w:rFonts w:ascii="Times New Roman" w:eastAsia="SPTimeML-Bold" w:hAnsi="Times New Roman" w:cs="Times New Roman"/>
                <w:bCs/>
                <w:iCs/>
              </w:rPr>
              <w:t xml:space="preserve">Концерт за пиано и оркестър № 3, I част </w:t>
            </w:r>
            <w:r w:rsidRPr="00106DF8">
              <w:rPr>
                <w:rFonts w:ascii="Times New Roman" w:eastAsia="SPTimeML-Bold" w:hAnsi="Times New Roman" w:cs="Times New Roman"/>
              </w:rPr>
              <w:t>– С. Рахманинов</w:t>
            </w:r>
          </w:p>
          <w:p w:rsidR="00106DF8" w:rsidRPr="003818E6" w:rsidRDefault="00106DF8" w:rsidP="00964C3D">
            <w:pPr>
              <w:rPr>
                <w:rFonts w:ascii="Times New Roman" w:eastAsia="SPTimeML-Bold" w:hAnsi="Times New Roman" w:cs="Times New Roman"/>
              </w:rPr>
            </w:pPr>
            <w:r w:rsidRPr="00106DF8">
              <w:rPr>
                <w:rFonts w:ascii="Times New Roman" w:eastAsia="SPTimeML-Bold" w:hAnsi="Times New Roman" w:cs="Times New Roman"/>
                <w:bCs/>
              </w:rPr>
              <w:t xml:space="preserve">Из </w:t>
            </w:r>
            <w:r w:rsidRPr="00106DF8">
              <w:rPr>
                <w:rFonts w:ascii="Times New Roman" w:eastAsia="SPTimeML-Bold" w:hAnsi="Times New Roman" w:cs="Times New Roman"/>
                <w:bCs/>
                <w:iCs/>
              </w:rPr>
              <w:t xml:space="preserve">Концерт за цигулка и оркестър, I част </w:t>
            </w:r>
            <w:r w:rsidR="003818E6">
              <w:rPr>
                <w:rFonts w:ascii="Times New Roman" w:eastAsia="SPTimeML-Bold" w:hAnsi="Times New Roman" w:cs="Times New Roman"/>
              </w:rPr>
              <w:t>– Ф. Менделсон-Бартолди</w:t>
            </w:r>
          </w:p>
        </w:tc>
        <w:tc>
          <w:tcPr>
            <w:tcW w:w="1276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073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978" w:type="dxa"/>
          </w:tcPr>
          <w:p w:rsidR="0082578A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с. 36-37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4565" w:type="dxa"/>
          </w:tcPr>
          <w:p w:rsidR="00106DF8" w:rsidRPr="00106DF8" w:rsidRDefault="00106DF8" w:rsidP="008F31BE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Разширяване на аудиалния опит във връзка с изучаваните теми. </w:t>
            </w:r>
          </w:p>
          <w:p w:rsidR="00106DF8" w:rsidRPr="00106DF8" w:rsidRDefault="00106DF8" w:rsidP="008F31BE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Разширяване на знания, усъвършенстване на умения за изпълнение на музика, за коментиране на музика по определени ориентири.</w:t>
            </w:r>
          </w:p>
          <w:p w:rsidR="00106DF8" w:rsidRDefault="00106DF8" w:rsidP="008F31BE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Осъзнаване на основни формообразуващи принципи в сонатната форма, в сонатно-симфоничния цикъл. Познаване на особеностите на соната, симфония, инструментален концерт.</w:t>
            </w:r>
          </w:p>
          <w:p w:rsidR="0082578A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lastRenderedPageBreak/>
              <w:t>Слушане на музика, пеене на песни и на музикални теми.</w:t>
            </w:r>
          </w:p>
          <w:p w:rsidR="0082578A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Определяне на прилики и разлики между музикални произведения. Коментиране на слушаните музикални творби, анализиране на емоционално-образното им съдържание и изразни средства, с които е постигнато.</w:t>
            </w:r>
          </w:p>
          <w:p w:rsidR="0082578A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Разпознаване на музика.</w:t>
            </w:r>
          </w:p>
        </w:tc>
        <w:tc>
          <w:tcPr>
            <w:tcW w:w="3685" w:type="dxa"/>
          </w:tcPr>
          <w:p w:rsidR="003818E6" w:rsidRPr="003818E6" w:rsidRDefault="003818E6" w:rsidP="003818E6">
            <w:pPr>
              <w:pStyle w:val="TableParagraph"/>
              <w:ind w:left="39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3818E6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lastRenderedPageBreak/>
              <w:t>Словесни – пояснение</w:t>
            </w:r>
          </w:p>
          <w:p w:rsidR="003818E6" w:rsidRPr="003818E6" w:rsidRDefault="003818E6" w:rsidP="003818E6">
            <w:pPr>
              <w:pStyle w:val="TableParagraph"/>
              <w:ind w:left="39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3818E6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Нагледно-двигателен</w:t>
            </w:r>
          </w:p>
          <w:p w:rsidR="003818E6" w:rsidRPr="003818E6" w:rsidRDefault="003818E6" w:rsidP="003818E6">
            <w:pPr>
              <w:pStyle w:val="TableParagraph"/>
              <w:ind w:left="39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3818E6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Видео</w:t>
            </w:r>
          </w:p>
          <w:p w:rsidR="003818E6" w:rsidRPr="003818E6" w:rsidRDefault="003818E6" w:rsidP="003818E6">
            <w:pPr>
              <w:pStyle w:val="TableParagraph"/>
              <w:ind w:left="39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3818E6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Изпълнителски</w:t>
            </w:r>
          </w:p>
          <w:p w:rsidR="003818E6" w:rsidRPr="003818E6" w:rsidRDefault="003818E6" w:rsidP="003818E6">
            <w:pPr>
              <w:pStyle w:val="TableParagraph"/>
              <w:ind w:left="39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3818E6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Творчески</w:t>
            </w:r>
          </w:p>
          <w:p w:rsidR="003818E6" w:rsidRPr="003818E6" w:rsidRDefault="003818E6" w:rsidP="003818E6">
            <w:pPr>
              <w:pStyle w:val="TableParagraph"/>
              <w:ind w:left="39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3818E6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Сравнение – сходства и различия</w:t>
            </w:r>
          </w:p>
          <w:p w:rsidR="003818E6" w:rsidRPr="003818E6" w:rsidRDefault="003818E6" w:rsidP="003818E6">
            <w:pPr>
              <w:pStyle w:val="TableParagraph"/>
              <w:ind w:left="39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3818E6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Анализ</w:t>
            </w:r>
          </w:p>
          <w:p w:rsidR="003818E6" w:rsidRDefault="003818E6" w:rsidP="00A826B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Мое светло момче – С. Диомов, И. Ненков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Карамфило моме – народна песен</w:t>
            </w:r>
          </w:p>
          <w:p w:rsidR="00106DF8" w:rsidRPr="00106DF8" w:rsidRDefault="00106DF8" w:rsidP="008F31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  <w:bCs/>
                <w:iCs/>
              </w:rPr>
              <w:lastRenderedPageBreak/>
              <w:t xml:space="preserve">Концерт за цигулка № 4, Зима </w:t>
            </w:r>
            <w:r w:rsidRPr="00106DF8">
              <w:rPr>
                <w:rFonts w:ascii="Times New Roman" w:hAnsi="Times New Roman" w:cs="Times New Roman"/>
              </w:rPr>
              <w:t>– А. Вивалди</w:t>
            </w:r>
          </w:p>
          <w:p w:rsidR="00106DF8" w:rsidRPr="00106DF8" w:rsidRDefault="00106DF8" w:rsidP="008F31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</w:rPr>
            </w:pPr>
            <w:r w:rsidRPr="00106DF8">
              <w:rPr>
                <w:rFonts w:ascii="Times New Roman" w:hAnsi="Times New Roman" w:cs="Times New Roman"/>
                <w:bCs/>
                <w:iCs/>
              </w:rPr>
              <w:t xml:space="preserve">Из Концерт за пиано и оркестър в ла минор </w:t>
            </w:r>
            <w:r w:rsidRPr="00106DF8">
              <w:rPr>
                <w:rFonts w:ascii="Times New Roman" w:hAnsi="Times New Roman" w:cs="Times New Roman"/>
              </w:rPr>
              <w:t>– Е. Григ</w:t>
            </w:r>
          </w:p>
          <w:p w:rsidR="00106DF8" w:rsidRPr="00106DF8" w:rsidRDefault="00106DF8" w:rsidP="008F31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  <w:bCs/>
                <w:iCs/>
              </w:rPr>
              <w:t xml:space="preserve">Соната за пиано № 14, Лунна </w:t>
            </w:r>
            <w:r w:rsidRPr="00106DF8">
              <w:rPr>
                <w:rFonts w:ascii="Times New Roman" w:hAnsi="Times New Roman" w:cs="Times New Roman"/>
              </w:rPr>
              <w:t>– Л. ван Бетовен</w:t>
            </w:r>
          </w:p>
          <w:p w:rsidR="00106DF8" w:rsidRPr="00106DF8" w:rsidRDefault="00106DF8" w:rsidP="008F31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  <w:bCs/>
                <w:iCs/>
              </w:rPr>
              <w:t xml:space="preserve">Ода на радостта из Симфония № 9 </w:t>
            </w:r>
            <w:r w:rsidRPr="00106DF8">
              <w:rPr>
                <w:rFonts w:ascii="Times New Roman" w:hAnsi="Times New Roman" w:cs="Times New Roman"/>
              </w:rPr>
              <w:t>–</w:t>
            </w:r>
          </w:p>
          <w:p w:rsidR="00106DF8" w:rsidRPr="00106DF8" w:rsidRDefault="00106DF8" w:rsidP="008F31BE">
            <w:pPr>
              <w:rPr>
                <w:rFonts w:ascii="Times New Roman" w:hAnsi="Times New Roman" w:cs="Times New Roman"/>
                <w:color w:val="000000"/>
              </w:rPr>
            </w:pPr>
            <w:r w:rsidRPr="00106DF8">
              <w:rPr>
                <w:rFonts w:ascii="Times New Roman" w:hAnsi="Times New Roman" w:cs="Times New Roman"/>
              </w:rPr>
              <w:t>Л. ван Бетове</w:t>
            </w:r>
            <w:r w:rsidR="003818E6">
              <w:rPr>
                <w:rFonts w:ascii="Times New Roman" w:hAnsi="Times New Roman" w:cs="Times New Roman"/>
                <w:color w:val="000000"/>
              </w:rPr>
              <w:t>н</w:t>
            </w:r>
          </w:p>
        </w:tc>
        <w:tc>
          <w:tcPr>
            <w:tcW w:w="1276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lastRenderedPageBreak/>
              <w:t>29-30</w:t>
            </w:r>
          </w:p>
        </w:tc>
        <w:tc>
          <w:tcPr>
            <w:tcW w:w="1073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978" w:type="dxa"/>
          </w:tcPr>
          <w:p w:rsid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Какво знаем за музиката дотук</w:t>
            </w:r>
          </w:p>
          <w:p w:rsidR="0082578A" w:rsidRDefault="0082578A" w:rsidP="00A826B6">
            <w:pPr>
              <w:rPr>
                <w:rFonts w:ascii="Times New Roman" w:hAnsi="Times New Roman" w:cs="Times New Roman"/>
              </w:rPr>
            </w:pPr>
          </w:p>
          <w:p w:rsidR="0082578A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с. 38-39</w:t>
            </w:r>
          </w:p>
          <w:p w:rsidR="0082578A" w:rsidRPr="00106DF8" w:rsidRDefault="0082578A" w:rsidP="00A82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4565" w:type="dxa"/>
          </w:tcPr>
          <w:p w:rsid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Преговор и затвърдяване на ЗУК.</w:t>
            </w:r>
          </w:p>
          <w:p w:rsidR="0082578A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Интерпретиране на музикален материал според възможностите.</w:t>
            </w:r>
          </w:p>
          <w:p w:rsidR="0082578A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Анализиране, сравняване, назоваване на музика по определени белези – жанр, форма, изразни средства.</w:t>
            </w:r>
          </w:p>
        </w:tc>
        <w:tc>
          <w:tcPr>
            <w:tcW w:w="3685" w:type="dxa"/>
          </w:tcPr>
          <w:p w:rsidR="003818E6" w:rsidRPr="003818E6" w:rsidRDefault="003818E6" w:rsidP="003818E6">
            <w:pPr>
              <w:pStyle w:val="TableParagraph"/>
              <w:ind w:right="40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818E6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Нагледни </w:t>
            </w:r>
          </w:p>
          <w:p w:rsidR="003818E6" w:rsidRPr="003818E6" w:rsidRDefault="003818E6" w:rsidP="003818E6">
            <w:pPr>
              <w:pStyle w:val="TableParagraph"/>
              <w:ind w:right="40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818E6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Практически </w:t>
            </w:r>
          </w:p>
          <w:p w:rsidR="003818E6" w:rsidRPr="003818E6" w:rsidRDefault="003818E6" w:rsidP="003818E6">
            <w:pPr>
              <w:pStyle w:val="TableParagraph"/>
              <w:ind w:right="40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818E6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Репродуктивни</w:t>
            </w:r>
          </w:p>
          <w:p w:rsidR="003818E6" w:rsidRPr="003818E6" w:rsidRDefault="003818E6" w:rsidP="003818E6">
            <w:pPr>
              <w:pStyle w:val="TableParagraph"/>
              <w:ind w:right="40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818E6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Творчески</w:t>
            </w:r>
          </w:p>
          <w:p w:rsidR="003818E6" w:rsidRPr="003818E6" w:rsidRDefault="003818E6" w:rsidP="003818E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82578A" w:rsidP="00381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Музикален репертоар по избор</w:t>
            </w:r>
          </w:p>
          <w:p w:rsidR="00106DF8" w:rsidRPr="00106DF8" w:rsidRDefault="00106DF8" w:rsidP="00B319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31-32</w:t>
            </w:r>
          </w:p>
        </w:tc>
        <w:tc>
          <w:tcPr>
            <w:tcW w:w="1073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78" w:type="dxa"/>
          </w:tcPr>
          <w:p w:rsid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В света на музиката</w:t>
            </w:r>
          </w:p>
          <w:p w:rsidR="0082578A" w:rsidRDefault="0082578A" w:rsidP="00A826B6">
            <w:pPr>
              <w:rPr>
                <w:rFonts w:ascii="Times New Roman" w:hAnsi="Times New Roman" w:cs="Times New Roman"/>
              </w:rPr>
            </w:pPr>
          </w:p>
          <w:p w:rsidR="0082578A" w:rsidRPr="00106DF8" w:rsidRDefault="0082578A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с. 40-41</w:t>
            </w:r>
          </w:p>
        </w:tc>
        <w:tc>
          <w:tcPr>
            <w:tcW w:w="850" w:type="dxa"/>
            <w:shd w:val="clear" w:color="auto" w:fill="auto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4565" w:type="dxa"/>
          </w:tcPr>
          <w:p w:rsidR="00106DF8" w:rsidRDefault="00106DF8" w:rsidP="00B3194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Обобщаване на усвоените знания. Демонстриране на умения и компетентности.  </w:t>
            </w:r>
          </w:p>
          <w:p w:rsidR="0082578A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Интерпретиране на музикален материал според възможностите.</w:t>
            </w:r>
          </w:p>
          <w:p w:rsidR="0082578A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Анализиране, сравняване, разпознаване на музика по определени белези – жанр, форма, изразни средства. Свързване на музика с творци.</w:t>
            </w:r>
          </w:p>
          <w:p w:rsidR="0082578A" w:rsidRPr="00106DF8" w:rsidRDefault="0082578A" w:rsidP="0082578A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Работа със специализиран софтуер – коригиране на нотен текст, записване в подходящ формат.</w:t>
            </w:r>
          </w:p>
        </w:tc>
        <w:tc>
          <w:tcPr>
            <w:tcW w:w="3685" w:type="dxa"/>
          </w:tcPr>
          <w:p w:rsidR="003818E6" w:rsidRDefault="003818E6" w:rsidP="003818E6">
            <w:pPr>
              <w:pStyle w:val="TableParagraph"/>
              <w:ind w:right="1337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Нагледно-слухови</w:t>
            </w:r>
          </w:p>
          <w:p w:rsidR="003818E6" w:rsidRPr="003818E6" w:rsidRDefault="003818E6" w:rsidP="003818E6">
            <w:pPr>
              <w:pStyle w:val="TableParagraph"/>
              <w:ind w:right="1337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3818E6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 xml:space="preserve">Практически </w:t>
            </w:r>
          </w:p>
          <w:p w:rsidR="003818E6" w:rsidRPr="003818E6" w:rsidRDefault="003818E6" w:rsidP="003818E6">
            <w:pPr>
              <w:pStyle w:val="TableParagraph"/>
              <w:ind w:right="1337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3818E6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Изпълнителски</w:t>
            </w:r>
          </w:p>
          <w:p w:rsidR="003818E6" w:rsidRPr="003818E6" w:rsidRDefault="003818E6" w:rsidP="003818E6">
            <w:pPr>
              <w:pStyle w:val="TableParagraph"/>
              <w:ind w:right="1337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3818E6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Творчески</w:t>
            </w:r>
          </w:p>
          <w:p w:rsidR="003818E6" w:rsidRDefault="003818E6" w:rsidP="003818E6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3818E6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Аналитични – сравнение, анализ</w:t>
            </w:r>
          </w:p>
          <w:p w:rsidR="003818E6" w:rsidRPr="003818E6" w:rsidRDefault="003818E6" w:rsidP="003818E6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ИКТ-методи</w:t>
            </w:r>
          </w:p>
          <w:p w:rsidR="003818E6" w:rsidRPr="003818E6" w:rsidRDefault="003818E6" w:rsidP="00B31946">
            <w:pPr>
              <w:rPr>
                <w:rFonts w:ascii="Times New Roman" w:hAnsi="Times New Roman" w:cs="Times New Roman"/>
              </w:rPr>
            </w:pPr>
          </w:p>
          <w:p w:rsidR="003818E6" w:rsidRDefault="003818E6" w:rsidP="00B3194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B3194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Музикален пример № 1 – 6 </w:t>
            </w:r>
          </w:p>
          <w:p w:rsidR="00106DF8" w:rsidRPr="00106DF8" w:rsidRDefault="00106DF8" w:rsidP="00B3194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B319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073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978" w:type="dxa"/>
          </w:tcPr>
          <w:p w:rsid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Развитие на българската музикална култура</w:t>
            </w:r>
          </w:p>
          <w:p w:rsidR="0082578A" w:rsidRDefault="0082578A" w:rsidP="00A826B6">
            <w:pPr>
              <w:rPr>
                <w:rFonts w:ascii="Times New Roman" w:hAnsi="Times New Roman" w:cs="Times New Roman"/>
              </w:rPr>
            </w:pPr>
          </w:p>
          <w:p w:rsidR="0082578A" w:rsidRPr="00106DF8" w:rsidRDefault="0082578A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с. 42-43</w:t>
            </w:r>
          </w:p>
        </w:tc>
        <w:tc>
          <w:tcPr>
            <w:tcW w:w="850" w:type="dxa"/>
            <w:shd w:val="clear" w:color="auto" w:fill="auto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565" w:type="dxa"/>
          </w:tcPr>
          <w:p w:rsidR="00106DF8" w:rsidRPr="00106DF8" w:rsidRDefault="00106DF8" w:rsidP="005B0FD1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Разширяване на знанията за етапи в развитието на българската музикална култура и музика – първи български професионални композитори, български композитори класици. Свързване на творци с произведения. </w:t>
            </w:r>
          </w:p>
          <w:p w:rsidR="00106DF8" w:rsidRPr="00106DF8" w:rsidRDefault="00106DF8" w:rsidP="005B0FD1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lastRenderedPageBreak/>
              <w:t>Разбиране на значението и приноса им за развитието на музикалната култура в България.</w:t>
            </w:r>
          </w:p>
          <w:p w:rsidR="00106DF8" w:rsidRDefault="00106DF8" w:rsidP="005B0FD1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Прилагане на ЗУК по отношение на изучавани жанрове – инструментален концерт, опера.</w:t>
            </w:r>
          </w:p>
          <w:p w:rsidR="00A12A8C" w:rsidRPr="00106DF8" w:rsidRDefault="00A12A8C" w:rsidP="00A12A8C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Актуализиране на ЗУК от шести клас. Разширяване на аудиалния опит на учениците. Анализиране, коментиране на музика в класически образци от творчеството на българските композитори класици; на значението на творчеството им за развитието на музиката в България. </w:t>
            </w:r>
          </w:p>
          <w:p w:rsidR="00106DF8" w:rsidRPr="00106DF8" w:rsidRDefault="00A12A8C" w:rsidP="005B0FD1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Използване на изразни средства като ориентир при разпознаването на музикална творба.</w:t>
            </w:r>
          </w:p>
        </w:tc>
        <w:tc>
          <w:tcPr>
            <w:tcW w:w="3685" w:type="dxa"/>
          </w:tcPr>
          <w:p w:rsidR="00B15BAA" w:rsidRPr="00B15BAA" w:rsidRDefault="00B15BAA" w:rsidP="00B15BAA">
            <w:pPr>
              <w:pStyle w:val="TableParagraph"/>
              <w:ind w:right="-111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B15BAA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lastRenderedPageBreak/>
              <w:t>Словесни – изложение, разказ</w:t>
            </w:r>
          </w:p>
          <w:p w:rsidR="00B15BAA" w:rsidRPr="00B15BAA" w:rsidRDefault="00B15BAA" w:rsidP="00B15BAA">
            <w:pPr>
              <w:pStyle w:val="TableParagraph"/>
              <w:ind w:right="1207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B15BAA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Нагледно-зрителен метод</w:t>
            </w:r>
          </w:p>
          <w:p w:rsidR="00B15BAA" w:rsidRPr="00B15BAA" w:rsidRDefault="00B15BAA" w:rsidP="00B15BAA">
            <w:pPr>
              <w:pStyle w:val="TableParagraph"/>
              <w:ind w:right="1207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B15BAA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Мултимедия</w:t>
            </w:r>
          </w:p>
          <w:p w:rsidR="00B15BAA" w:rsidRPr="00B15BAA" w:rsidRDefault="00B15BAA" w:rsidP="00B15BAA">
            <w:pPr>
              <w:pStyle w:val="TableParagraph"/>
              <w:ind w:right="1207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B15BAA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Изпълнителски</w:t>
            </w:r>
          </w:p>
          <w:p w:rsidR="00B15BAA" w:rsidRPr="00B15BAA" w:rsidRDefault="00B15BAA" w:rsidP="00B15BAA">
            <w:pPr>
              <w:pStyle w:val="TableParagraph"/>
              <w:ind w:right="1207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B15BAA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Изследователски</w:t>
            </w:r>
          </w:p>
          <w:p w:rsidR="00B15BAA" w:rsidRPr="00B15BAA" w:rsidRDefault="00B15BAA" w:rsidP="00B15BAA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B15BAA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Проектен метод – учебен проект</w:t>
            </w: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, групов</w:t>
            </w:r>
          </w:p>
          <w:p w:rsidR="00B15BAA" w:rsidRPr="00B15BAA" w:rsidRDefault="00B15BAA" w:rsidP="00B3194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B3194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Цар Симеон – популярна песен, И. Вазов</w:t>
            </w:r>
          </w:p>
          <w:p w:rsidR="00106DF8" w:rsidRPr="00106DF8" w:rsidRDefault="00106DF8" w:rsidP="008A49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  <w:bCs/>
                <w:iCs/>
              </w:rPr>
              <w:t xml:space="preserve">Из Концерт за пиано №3, I част </w:t>
            </w:r>
            <w:r w:rsidRPr="00106DF8">
              <w:rPr>
                <w:rFonts w:ascii="Times New Roman" w:hAnsi="Times New Roman" w:cs="Times New Roman"/>
              </w:rPr>
              <w:t>– П. Владигеров</w:t>
            </w:r>
          </w:p>
          <w:p w:rsidR="00106DF8" w:rsidRPr="00106DF8" w:rsidRDefault="00106DF8" w:rsidP="00A12A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  <w:bCs/>
                <w:iCs/>
              </w:rPr>
              <w:t xml:space="preserve">Ария на Иглика </w:t>
            </w:r>
            <w:r w:rsidRPr="00106DF8">
              <w:rPr>
                <w:rFonts w:ascii="Times New Roman" w:eastAsia="SPTimeML-Bold" w:hAnsi="Times New Roman" w:cs="Times New Roman"/>
                <w:bCs/>
              </w:rPr>
              <w:t xml:space="preserve">из оп. </w:t>
            </w:r>
            <w:r w:rsidRPr="00106DF8">
              <w:rPr>
                <w:rFonts w:ascii="Times New Roman" w:hAnsi="Times New Roman" w:cs="Times New Roman"/>
                <w:bCs/>
                <w:iCs/>
              </w:rPr>
              <w:t xml:space="preserve">Хитър Петър </w:t>
            </w:r>
            <w:r w:rsidR="00A12A8C">
              <w:rPr>
                <w:rFonts w:ascii="Times New Roman" w:hAnsi="Times New Roman" w:cs="Times New Roman"/>
              </w:rPr>
              <w:t xml:space="preserve">– </w:t>
            </w:r>
            <w:r w:rsidRPr="00106DF8">
              <w:rPr>
                <w:rFonts w:ascii="Times New Roman" w:hAnsi="Times New Roman" w:cs="Times New Roman"/>
              </w:rPr>
              <w:t>В. Стоянов</w:t>
            </w:r>
          </w:p>
          <w:p w:rsidR="00106DF8" w:rsidRPr="00106DF8" w:rsidRDefault="00106DF8" w:rsidP="00B3194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8A49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lastRenderedPageBreak/>
              <w:t>34</w:t>
            </w:r>
          </w:p>
        </w:tc>
        <w:tc>
          <w:tcPr>
            <w:tcW w:w="1073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978" w:type="dxa"/>
          </w:tcPr>
          <w:p w:rsid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Съвременни български композитори</w:t>
            </w:r>
          </w:p>
          <w:p w:rsidR="00A12A8C" w:rsidRDefault="00A12A8C" w:rsidP="00A826B6">
            <w:pPr>
              <w:rPr>
                <w:rFonts w:ascii="Times New Roman" w:hAnsi="Times New Roman" w:cs="Times New Roman"/>
              </w:rPr>
            </w:pPr>
          </w:p>
          <w:p w:rsidR="00A12A8C" w:rsidRPr="00106DF8" w:rsidRDefault="00A12A8C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с. 44</w:t>
            </w:r>
          </w:p>
        </w:tc>
        <w:tc>
          <w:tcPr>
            <w:tcW w:w="850" w:type="dxa"/>
            <w:shd w:val="clear" w:color="auto" w:fill="auto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565" w:type="dxa"/>
          </w:tcPr>
          <w:p w:rsidR="00106DF8" w:rsidRPr="00106DF8" w:rsidRDefault="00106DF8" w:rsidP="008D38E1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>Познаване на имена на съвременни български композитори и свързването им с техни произведения. Разбиране на присъствието на фолклора в творчеството им, на значението им за развитието на българската музикална култура.</w:t>
            </w:r>
          </w:p>
          <w:p w:rsidR="00106DF8" w:rsidRDefault="00106DF8" w:rsidP="00221F78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  <w:sz w:val="22"/>
                <w:szCs w:val="22"/>
              </w:rPr>
              <w:t>Осъзнаване на значението им и в световен аспект, на връзката и различията между поколенията творци.</w:t>
            </w:r>
          </w:p>
          <w:p w:rsidR="00A12A8C" w:rsidRPr="00106DF8" w:rsidRDefault="00A12A8C" w:rsidP="00221F78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06DF8">
              <w:rPr>
                <w:rFonts w:ascii="Times New Roman" w:hAnsi="Times New Roman" w:cs="Times New Roman"/>
              </w:rPr>
              <w:t>Слушане на музика от съвременни български композитори. Разпознаване на тяхна музика. Анализиране на претворяването на фолклора в песенното им творчество.</w:t>
            </w:r>
          </w:p>
        </w:tc>
        <w:tc>
          <w:tcPr>
            <w:tcW w:w="3685" w:type="dxa"/>
          </w:tcPr>
          <w:p w:rsidR="00B15BAA" w:rsidRPr="00B15BAA" w:rsidRDefault="00B15BAA" w:rsidP="00B15BAA">
            <w:pPr>
              <w:pStyle w:val="TableParagraph"/>
              <w:ind w:right="-111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B15BAA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Словесни – изложение, разказ</w:t>
            </w:r>
            <w:r w:rsidR="009B0E67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, беседа</w:t>
            </w:r>
          </w:p>
          <w:p w:rsidR="00B15BAA" w:rsidRPr="00B15BAA" w:rsidRDefault="00B15BAA" w:rsidP="009B0E67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B15BAA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Нагледно-зрителен метод</w:t>
            </w:r>
          </w:p>
          <w:p w:rsidR="00B15BAA" w:rsidRPr="00B15BAA" w:rsidRDefault="00B15BAA" w:rsidP="00B15BAA">
            <w:pPr>
              <w:pStyle w:val="TableParagraph"/>
              <w:ind w:right="1207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B15BAA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Мултимедия</w:t>
            </w:r>
          </w:p>
          <w:p w:rsidR="00B15BAA" w:rsidRPr="00B15BAA" w:rsidRDefault="00B15BAA" w:rsidP="00B15BAA">
            <w:pPr>
              <w:pStyle w:val="TableParagraph"/>
              <w:ind w:right="1207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B15BAA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Изпълнителски</w:t>
            </w:r>
          </w:p>
          <w:p w:rsidR="00B15BAA" w:rsidRPr="00B15BAA" w:rsidRDefault="00B15BAA" w:rsidP="00B15BAA">
            <w:pPr>
              <w:pStyle w:val="TableParagraph"/>
              <w:ind w:right="1207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B15BAA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Изследователски</w:t>
            </w:r>
          </w:p>
          <w:p w:rsidR="00B15BAA" w:rsidRPr="00B15BAA" w:rsidRDefault="00B15BAA" w:rsidP="00B15BAA">
            <w:pPr>
              <w:pStyle w:val="TableParagraph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B15BAA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Проектен метод – учебен проект</w:t>
            </w: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, групов</w:t>
            </w:r>
          </w:p>
          <w:p w:rsidR="00B15BAA" w:rsidRDefault="00B15BAA" w:rsidP="00B3194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B3194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Два тъпана бият – И. Спасов</w:t>
            </w:r>
          </w:p>
          <w:p w:rsidR="00106DF8" w:rsidRPr="00106DF8" w:rsidRDefault="00106DF8" w:rsidP="00B3194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Калиманку Денку – обр. К. Кюркчийски</w:t>
            </w:r>
          </w:p>
          <w:p w:rsidR="00106DF8" w:rsidRPr="00106DF8" w:rsidRDefault="00106DF8" w:rsidP="00B3194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Дигу, дигу ди – С. Драгостинов</w:t>
            </w:r>
          </w:p>
          <w:p w:rsidR="00106DF8" w:rsidRPr="00106DF8" w:rsidRDefault="00106DF8" w:rsidP="00B3194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221F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073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978" w:type="dxa"/>
          </w:tcPr>
          <w:p w:rsidR="00A12A8C" w:rsidRPr="00106DF8" w:rsidRDefault="00A12A8C" w:rsidP="00A12A8C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с. 45</w:t>
            </w:r>
          </w:p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4565" w:type="dxa"/>
          </w:tcPr>
          <w:p w:rsidR="00106DF8" w:rsidRPr="00106DF8" w:rsidRDefault="00106DF8" w:rsidP="00E778C8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Разширяване на  знанията за творчеството на съвременни български композитори. </w:t>
            </w:r>
            <w:r w:rsidRPr="00106DF8">
              <w:rPr>
                <w:rFonts w:ascii="Times New Roman" w:hAnsi="Times New Roman" w:cs="Times New Roman"/>
              </w:rPr>
              <w:lastRenderedPageBreak/>
              <w:t>Осъзнаване на значението им за развитието на българската музикална култура.</w:t>
            </w:r>
          </w:p>
          <w:p w:rsidR="00106DF8" w:rsidRDefault="00106DF8" w:rsidP="00E778C8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Натрупване на ЗУК по отношение на български музикален фолклор и видове многоглас в него.</w:t>
            </w:r>
          </w:p>
          <w:p w:rsidR="00A12A8C" w:rsidRPr="00106DF8" w:rsidRDefault="00A12A8C" w:rsidP="00A12A8C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Слушане, коментиране, идентифициране на музика от съвременни български композитори.</w:t>
            </w:r>
          </w:p>
          <w:p w:rsidR="00A12A8C" w:rsidRPr="00106DF8" w:rsidRDefault="00A12A8C" w:rsidP="00A12A8C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Сравняване на автентичен фолклор, обработен фолклор и авторски творби в народен дух.</w:t>
            </w:r>
          </w:p>
          <w:p w:rsidR="00A12A8C" w:rsidRPr="00106DF8" w:rsidRDefault="00A12A8C" w:rsidP="00A12A8C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Откриване и характеризиране на различен вид многоглас във песенен фолклор.</w:t>
            </w:r>
          </w:p>
        </w:tc>
        <w:tc>
          <w:tcPr>
            <w:tcW w:w="3685" w:type="dxa"/>
          </w:tcPr>
          <w:p w:rsidR="009B0E67" w:rsidRDefault="009B0E67" w:rsidP="00B319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Творчески</w:t>
            </w:r>
          </w:p>
          <w:p w:rsidR="009B0E67" w:rsidRDefault="009B0E67" w:rsidP="00B319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ИКТ-методи</w:t>
            </w:r>
          </w:p>
          <w:p w:rsidR="009B0E67" w:rsidRDefault="009B0E67" w:rsidP="00B319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Проектен метод</w:t>
            </w:r>
          </w:p>
          <w:p w:rsidR="009B0E67" w:rsidRDefault="009B0E67" w:rsidP="00B3194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B3194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Ела, моме, да повечераме – народна песен</w:t>
            </w:r>
          </w:p>
          <w:p w:rsidR="00106DF8" w:rsidRPr="00106DF8" w:rsidRDefault="00106DF8" w:rsidP="00B3194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Из Симфония № 6 „Каскади“– В. Казанджиев</w:t>
            </w:r>
          </w:p>
          <w:p w:rsidR="00106DF8" w:rsidRPr="00106DF8" w:rsidRDefault="00106DF8" w:rsidP="00B3194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Оригами – Д. Табакова</w:t>
            </w:r>
          </w:p>
          <w:p w:rsidR="00106DF8" w:rsidRPr="00106DF8" w:rsidRDefault="00106DF8" w:rsidP="00B3194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B319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06DF8" w:rsidRPr="00106DF8" w:rsidTr="00106DF8">
        <w:tc>
          <w:tcPr>
            <w:tcW w:w="885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  <w:lang w:val="en-US"/>
              </w:rPr>
              <w:lastRenderedPageBreak/>
              <w:t>36</w:t>
            </w:r>
          </w:p>
        </w:tc>
        <w:tc>
          <w:tcPr>
            <w:tcW w:w="1073" w:type="dxa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1978" w:type="dxa"/>
          </w:tcPr>
          <w:p w:rsidR="00106DF8" w:rsidRDefault="00106DF8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За популярната музика. Попмузиката </w:t>
            </w:r>
          </w:p>
          <w:p w:rsidR="00A12A8C" w:rsidRDefault="00A12A8C" w:rsidP="00A826B6">
            <w:pPr>
              <w:rPr>
                <w:rFonts w:ascii="Times New Roman" w:hAnsi="Times New Roman" w:cs="Times New Roman"/>
              </w:rPr>
            </w:pPr>
          </w:p>
          <w:p w:rsidR="00A12A8C" w:rsidRPr="00106DF8" w:rsidRDefault="00A12A8C" w:rsidP="00A826B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с. 46</w:t>
            </w:r>
          </w:p>
        </w:tc>
        <w:tc>
          <w:tcPr>
            <w:tcW w:w="850" w:type="dxa"/>
            <w:shd w:val="clear" w:color="auto" w:fill="auto"/>
          </w:tcPr>
          <w:p w:rsidR="00106DF8" w:rsidRPr="00106DF8" w:rsidRDefault="00106DF8" w:rsidP="00A826B6">
            <w:pPr>
              <w:jc w:val="center"/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565" w:type="dxa"/>
          </w:tcPr>
          <w:p w:rsidR="00106DF8" w:rsidRDefault="00106DF8" w:rsidP="00860143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Познаване и разбиране на явления, практики, форми, популярни понятия и термини в популярната музика, на основни нейни направления. Свързване на творци и техни изпълнения с поп музиката – у нас и по света.</w:t>
            </w:r>
          </w:p>
          <w:p w:rsidR="00A12A8C" w:rsidRPr="00106DF8" w:rsidRDefault="00A12A8C" w:rsidP="00A12A8C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Пеене, слушане, коментиране на попмузика. Свързване на артисти с различни направления от развитието на попмузиката. Разпознаване на музика по характерни белези. </w:t>
            </w:r>
          </w:p>
          <w:p w:rsidR="00A12A8C" w:rsidRPr="00106DF8" w:rsidRDefault="00A12A8C" w:rsidP="00A12A8C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Изразяване на отношение, проява на толерантност към мнения и предпочитания.</w:t>
            </w:r>
          </w:p>
        </w:tc>
        <w:tc>
          <w:tcPr>
            <w:tcW w:w="3685" w:type="dxa"/>
          </w:tcPr>
          <w:p w:rsidR="009B0E67" w:rsidRPr="009B0E67" w:rsidRDefault="009B0E67" w:rsidP="009B0E67">
            <w:pPr>
              <w:pStyle w:val="TableParagraph"/>
              <w:ind w:right="-111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9B0E67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Словесни – изложение, разказ</w:t>
            </w: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, беседа</w:t>
            </w:r>
          </w:p>
          <w:p w:rsidR="009B0E67" w:rsidRPr="009B0E67" w:rsidRDefault="009B0E67" w:rsidP="009B0E67">
            <w:pPr>
              <w:pStyle w:val="TableParagraph"/>
              <w:ind w:right="-111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9B0E67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Нагледно-зрителен метод</w:t>
            </w:r>
          </w:p>
          <w:p w:rsidR="009B0E67" w:rsidRPr="009B0E67" w:rsidRDefault="009B0E67" w:rsidP="009B0E67">
            <w:pPr>
              <w:pStyle w:val="TableParagraph"/>
              <w:ind w:right="-111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9B0E67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Мултимедия</w:t>
            </w:r>
          </w:p>
          <w:p w:rsidR="009B0E67" w:rsidRDefault="009B0E67" w:rsidP="009B0E67">
            <w:pPr>
              <w:pStyle w:val="TableParagraph"/>
              <w:ind w:right="1207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9B0E67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Изпълнителски</w:t>
            </w:r>
          </w:p>
          <w:p w:rsidR="009B0E67" w:rsidRPr="009B0E67" w:rsidRDefault="009B0E67" w:rsidP="009B0E67">
            <w:pPr>
              <w:pStyle w:val="TableParagraph"/>
              <w:ind w:right="1207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Творчески</w:t>
            </w:r>
          </w:p>
          <w:p w:rsidR="009B0E67" w:rsidRDefault="009B0E67" w:rsidP="009B0E67">
            <w:pPr>
              <w:pStyle w:val="TableParagraph"/>
              <w:ind w:right="1207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9B0E67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Изследователски</w:t>
            </w:r>
          </w:p>
          <w:p w:rsidR="009B0E67" w:rsidRPr="009B0E67" w:rsidRDefault="009B0E67" w:rsidP="009B0E67">
            <w:pPr>
              <w:pStyle w:val="TableParagraph"/>
              <w:ind w:right="1207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ИКТ-методи</w:t>
            </w:r>
          </w:p>
          <w:p w:rsidR="009B0E67" w:rsidRPr="009B0E67" w:rsidRDefault="009B0E67" w:rsidP="00B3194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B3194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>Кукла – П. Петров, Д. Воев</w:t>
            </w:r>
          </w:p>
          <w:p w:rsidR="00106DF8" w:rsidRPr="00106DF8" w:rsidRDefault="00106DF8" w:rsidP="00B31946">
            <w:pPr>
              <w:rPr>
                <w:rFonts w:ascii="Times New Roman" w:hAnsi="Times New Roman" w:cs="Times New Roman"/>
              </w:rPr>
            </w:pPr>
            <w:r w:rsidRPr="00106DF8">
              <w:rPr>
                <w:rFonts w:ascii="Times New Roman" w:hAnsi="Times New Roman" w:cs="Times New Roman"/>
              </w:rPr>
              <w:t xml:space="preserve">Друга музика – по избор </w:t>
            </w:r>
          </w:p>
          <w:p w:rsidR="00106DF8" w:rsidRPr="00106DF8" w:rsidRDefault="00106DF8" w:rsidP="00B3194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B31946">
            <w:pPr>
              <w:rPr>
                <w:rFonts w:ascii="Times New Roman" w:hAnsi="Times New Roman" w:cs="Times New Roman"/>
              </w:rPr>
            </w:pPr>
          </w:p>
          <w:p w:rsidR="00106DF8" w:rsidRPr="00106DF8" w:rsidRDefault="00106DF8" w:rsidP="00B126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06DF8" w:rsidRPr="00106DF8" w:rsidRDefault="00106DF8" w:rsidP="00A826B6">
            <w:pPr>
              <w:rPr>
                <w:rFonts w:ascii="Times New Roman" w:hAnsi="Times New Roman" w:cs="Times New Roman"/>
              </w:rPr>
            </w:pPr>
          </w:p>
        </w:tc>
      </w:tr>
    </w:tbl>
    <w:p w:rsidR="00B12651" w:rsidRPr="00106DF8" w:rsidRDefault="00B12651">
      <w:pPr>
        <w:rPr>
          <w:rFonts w:ascii="Times New Roman" w:hAnsi="Times New Roman" w:cs="Times New Roman"/>
        </w:rPr>
      </w:pPr>
    </w:p>
    <w:p w:rsidR="00B12651" w:rsidRPr="00771382" w:rsidRDefault="00B12651" w:rsidP="00A12A8C">
      <w:pPr>
        <w:pageBreakBefore/>
        <w:rPr>
          <w:rFonts w:ascii="Times New Roman" w:hAnsi="Times New Roman" w:cs="Times New Roman"/>
          <w:b/>
        </w:rPr>
      </w:pPr>
      <w:r w:rsidRPr="00771382">
        <w:rPr>
          <w:rFonts w:ascii="Times New Roman" w:hAnsi="Times New Roman" w:cs="Times New Roman"/>
          <w:b/>
        </w:rPr>
        <w:lastRenderedPageBreak/>
        <w:t>ВТОРИ УЧЕБЕН СРОК</w:t>
      </w:r>
    </w:p>
    <w:tbl>
      <w:tblPr>
        <w:tblStyle w:val="a3"/>
        <w:tblW w:w="14312" w:type="dxa"/>
        <w:tblLayout w:type="fixed"/>
        <w:tblLook w:val="04A0" w:firstRow="1" w:lastRow="0" w:firstColumn="1" w:lastColumn="0" w:noHBand="0" w:noVBand="1"/>
      </w:tblPr>
      <w:tblGrid>
        <w:gridCol w:w="885"/>
        <w:gridCol w:w="1073"/>
        <w:gridCol w:w="1978"/>
        <w:gridCol w:w="850"/>
        <w:gridCol w:w="4565"/>
        <w:gridCol w:w="3685"/>
        <w:gridCol w:w="1276"/>
      </w:tblGrid>
      <w:tr w:rsidR="001870ED" w:rsidRPr="00771382" w:rsidTr="001870ED">
        <w:trPr>
          <w:tblHeader/>
        </w:trPr>
        <w:tc>
          <w:tcPr>
            <w:tcW w:w="885" w:type="dxa"/>
            <w:shd w:val="clear" w:color="auto" w:fill="D9D9D9" w:themeFill="background1" w:themeFillShade="D9"/>
          </w:tcPr>
          <w:p w:rsidR="001870ED" w:rsidRPr="00771382" w:rsidRDefault="001870ED" w:rsidP="008B723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1382">
              <w:rPr>
                <w:rFonts w:ascii="Times New Roman" w:hAnsi="Times New Roman" w:cs="Times New Roman"/>
                <w:b/>
              </w:rPr>
              <w:t>№ по ред</w:t>
            </w:r>
          </w:p>
        </w:tc>
        <w:tc>
          <w:tcPr>
            <w:tcW w:w="1073" w:type="dxa"/>
            <w:shd w:val="clear" w:color="auto" w:fill="D9D9D9" w:themeFill="background1" w:themeFillShade="D9"/>
          </w:tcPr>
          <w:p w:rsidR="001870ED" w:rsidRPr="00771382" w:rsidRDefault="001870ED" w:rsidP="008B723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1382">
              <w:rPr>
                <w:rFonts w:ascii="Times New Roman" w:hAnsi="Times New Roman" w:cs="Times New Roman"/>
                <w:b/>
              </w:rPr>
              <w:t>Учебна седмица по ред</w:t>
            </w:r>
          </w:p>
        </w:tc>
        <w:tc>
          <w:tcPr>
            <w:tcW w:w="1978" w:type="dxa"/>
            <w:shd w:val="clear" w:color="auto" w:fill="D9D9D9" w:themeFill="background1" w:themeFillShade="D9"/>
          </w:tcPr>
          <w:p w:rsidR="001870ED" w:rsidRPr="00771382" w:rsidRDefault="001870ED" w:rsidP="008B723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1382">
              <w:rPr>
                <w:rFonts w:ascii="Times New Roman" w:hAnsi="Times New Roman" w:cs="Times New Roman"/>
                <w:b/>
              </w:rPr>
              <w:t>Тема на урочната единица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1870ED" w:rsidRPr="00771382" w:rsidRDefault="001870ED" w:rsidP="008B723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1382">
              <w:rPr>
                <w:rFonts w:ascii="Times New Roman" w:hAnsi="Times New Roman" w:cs="Times New Roman"/>
                <w:b/>
              </w:rPr>
              <w:t>Вид на урока</w:t>
            </w:r>
          </w:p>
        </w:tc>
        <w:tc>
          <w:tcPr>
            <w:tcW w:w="4565" w:type="dxa"/>
            <w:shd w:val="clear" w:color="auto" w:fill="D9D9D9" w:themeFill="background1" w:themeFillShade="D9"/>
          </w:tcPr>
          <w:p w:rsidR="001870ED" w:rsidRPr="00771382" w:rsidRDefault="001870ED" w:rsidP="008B7238">
            <w:pPr>
              <w:pStyle w:val="NoParagraphStyle"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77138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bg-BG"/>
              </w:rPr>
              <w:t>Очаквани резултати</w:t>
            </w:r>
          </w:p>
          <w:p w:rsidR="001870ED" w:rsidRPr="00771382" w:rsidRDefault="001870ED" w:rsidP="008B7238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71382">
              <w:rPr>
                <w:rFonts w:ascii="Times New Roman" w:hAnsi="Times New Roman" w:cs="Times New Roman"/>
                <w:b/>
                <w:bCs/>
              </w:rPr>
              <w:t>(компетентности на ученика)</w:t>
            </w:r>
            <w:r w:rsidRPr="00771382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r w:rsidRPr="00771382">
              <w:rPr>
                <w:rFonts w:ascii="Times New Roman" w:hAnsi="Times New Roman" w:cs="Times New Roman"/>
                <w:b/>
                <w:bCs/>
                <w:lang w:val="ru-RU"/>
              </w:rPr>
              <w:br/>
            </w:r>
            <w:r w:rsidRPr="00771382">
              <w:rPr>
                <w:rFonts w:ascii="Times New Roman" w:hAnsi="Times New Roman" w:cs="Times New Roman"/>
                <w:b/>
                <w:bCs/>
              </w:rPr>
              <w:t>на ниво учебна програма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:rsidR="001870ED" w:rsidRPr="00771382" w:rsidRDefault="001870ED" w:rsidP="008B723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1382">
              <w:rPr>
                <w:rFonts w:ascii="Times New Roman" w:hAnsi="Times New Roman" w:cs="Times New Roman"/>
                <w:b/>
              </w:rPr>
              <w:t>Методи, използвани при работа</w:t>
            </w:r>
          </w:p>
          <w:p w:rsidR="001870ED" w:rsidRPr="00771382" w:rsidRDefault="001870ED" w:rsidP="008B723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1382">
              <w:rPr>
                <w:rFonts w:ascii="Times New Roman" w:hAnsi="Times New Roman" w:cs="Times New Roman"/>
                <w:b/>
              </w:rPr>
              <w:t>върху съответната урочна единица</w:t>
            </w:r>
          </w:p>
          <w:p w:rsidR="001870ED" w:rsidRPr="00771382" w:rsidRDefault="001870ED" w:rsidP="008B723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870ED" w:rsidRPr="00771382" w:rsidRDefault="001870ED" w:rsidP="008B7238">
            <w:pPr>
              <w:ind w:left="6" w:hanging="6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71382">
              <w:rPr>
                <w:rFonts w:ascii="Times New Roman" w:hAnsi="Times New Roman" w:cs="Times New Roman"/>
                <w:b/>
              </w:rPr>
              <w:t>Основен музикален репертоар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1870ED" w:rsidRPr="00771382" w:rsidRDefault="001870ED" w:rsidP="008B723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1382">
              <w:rPr>
                <w:rFonts w:ascii="Times New Roman" w:hAnsi="Times New Roman" w:cs="Times New Roman"/>
                <w:b/>
              </w:rPr>
              <w:t>Бележки</w:t>
            </w:r>
          </w:p>
        </w:tc>
      </w:tr>
      <w:tr w:rsidR="001870ED" w:rsidRPr="00771382" w:rsidTr="001870ED">
        <w:trPr>
          <w:tblHeader/>
        </w:trPr>
        <w:tc>
          <w:tcPr>
            <w:tcW w:w="885" w:type="dxa"/>
            <w:shd w:val="clear" w:color="auto" w:fill="D9D9D9" w:themeFill="background1" w:themeFillShade="D9"/>
          </w:tcPr>
          <w:p w:rsidR="001870ED" w:rsidRPr="00771382" w:rsidRDefault="001870ED" w:rsidP="008B723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1382">
              <w:rPr>
                <w:rFonts w:ascii="Times New Roman" w:hAnsi="Times New Roman" w:cs="Times New Roman"/>
                <w:b/>
              </w:rPr>
              <w:t>(1)</w:t>
            </w:r>
          </w:p>
        </w:tc>
        <w:tc>
          <w:tcPr>
            <w:tcW w:w="1073" w:type="dxa"/>
            <w:shd w:val="clear" w:color="auto" w:fill="D9D9D9" w:themeFill="background1" w:themeFillShade="D9"/>
          </w:tcPr>
          <w:p w:rsidR="001870ED" w:rsidRPr="00771382" w:rsidRDefault="001870ED" w:rsidP="008B723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1382">
              <w:rPr>
                <w:rFonts w:ascii="Times New Roman" w:hAnsi="Times New Roman" w:cs="Times New Roman"/>
                <w:b/>
              </w:rPr>
              <w:t>(2)</w:t>
            </w:r>
          </w:p>
        </w:tc>
        <w:tc>
          <w:tcPr>
            <w:tcW w:w="1978" w:type="dxa"/>
            <w:shd w:val="clear" w:color="auto" w:fill="D9D9D9" w:themeFill="background1" w:themeFillShade="D9"/>
          </w:tcPr>
          <w:p w:rsidR="001870ED" w:rsidRPr="00771382" w:rsidRDefault="001870ED" w:rsidP="008B723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1382">
              <w:rPr>
                <w:rFonts w:ascii="Times New Roman" w:hAnsi="Times New Roman" w:cs="Times New Roman"/>
                <w:b/>
              </w:rPr>
              <w:t>(3)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1870ED" w:rsidRPr="00771382" w:rsidRDefault="001870ED" w:rsidP="008B723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1382">
              <w:rPr>
                <w:rFonts w:ascii="Times New Roman" w:hAnsi="Times New Roman" w:cs="Times New Roman"/>
                <w:b/>
              </w:rPr>
              <w:t>(4)</w:t>
            </w:r>
          </w:p>
        </w:tc>
        <w:tc>
          <w:tcPr>
            <w:tcW w:w="4565" w:type="dxa"/>
            <w:shd w:val="clear" w:color="auto" w:fill="D9D9D9" w:themeFill="background1" w:themeFillShade="D9"/>
          </w:tcPr>
          <w:p w:rsidR="001870ED" w:rsidRPr="00771382" w:rsidRDefault="001870ED" w:rsidP="008B723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1382">
              <w:rPr>
                <w:rFonts w:ascii="Times New Roman" w:hAnsi="Times New Roman" w:cs="Times New Roman"/>
                <w:b/>
              </w:rPr>
              <w:t>(5)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:rsidR="001870ED" w:rsidRPr="00771382" w:rsidRDefault="001870ED" w:rsidP="008B723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1382">
              <w:rPr>
                <w:rFonts w:ascii="Times New Roman" w:hAnsi="Times New Roman" w:cs="Times New Roman"/>
                <w:b/>
              </w:rPr>
              <w:t>(6)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1870ED" w:rsidRPr="00771382" w:rsidRDefault="001870ED" w:rsidP="008B723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1382">
              <w:rPr>
                <w:rFonts w:ascii="Times New Roman" w:hAnsi="Times New Roman" w:cs="Times New Roman"/>
                <w:b/>
              </w:rPr>
              <w:t>(7)</w:t>
            </w:r>
          </w:p>
        </w:tc>
      </w:tr>
      <w:tr w:rsidR="001870ED" w:rsidRPr="00771382" w:rsidTr="001870ED">
        <w:tc>
          <w:tcPr>
            <w:tcW w:w="885" w:type="dxa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073" w:type="dxa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978" w:type="dxa"/>
          </w:tcPr>
          <w:p w:rsidR="001870ED" w:rsidRPr="00771382" w:rsidRDefault="001870ED" w:rsidP="00B21D28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 xml:space="preserve">За популярната музика. Попмузиката </w:t>
            </w:r>
            <w:r w:rsidRPr="00771382">
              <w:rPr>
                <w:rFonts w:ascii="Times New Roman" w:hAnsi="Times New Roman" w:cs="Times New Roman"/>
                <w:lang w:val="en-US"/>
              </w:rPr>
              <w:t>(</w:t>
            </w:r>
            <w:r w:rsidRPr="00771382">
              <w:rPr>
                <w:rFonts w:ascii="Times New Roman" w:hAnsi="Times New Roman" w:cs="Times New Roman"/>
              </w:rPr>
              <w:t>продължение</w:t>
            </w:r>
            <w:r w:rsidRPr="00771382">
              <w:rPr>
                <w:rFonts w:ascii="Times New Roman" w:hAnsi="Times New Roman" w:cs="Times New Roman"/>
                <w:lang w:val="en-US"/>
              </w:rPr>
              <w:t>)</w:t>
            </w:r>
            <w:r w:rsidRPr="00771382">
              <w:rPr>
                <w:rFonts w:ascii="Times New Roman" w:hAnsi="Times New Roman" w:cs="Times New Roman"/>
              </w:rPr>
              <w:t xml:space="preserve"> </w:t>
            </w:r>
          </w:p>
          <w:p w:rsidR="00771382" w:rsidRPr="00771382" w:rsidRDefault="00771382" w:rsidP="00B21D28">
            <w:pPr>
              <w:rPr>
                <w:rFonts w:ascii="Times New Roman" w:hAnsi="Times New Roman" w:cs="Times New Roman"/>
              </w:rPr>
            </w:pPr>
          </w:p>
          <w:p w:rsidR="00771382" w:rsidRPr="00771382" w:rsidRDefault="00771382" w:rsidP="00B21D28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с. 47</w:t>
            </w:r>
          </w:p>
        </w:tc>
        <w:tc>
          <w:tcPr>
            <w:tcW w:w="850" w:type="dxa"/>
            <w:shd w:val="clear" w:color="auto" w:fill="auto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565" w:type="dxa"/>
          </w:tcPr>
          <w:p w:rsidR="001870ED" w:rsidRPr="00771382" w:rsidRDefault="001870ED" w:rsidP="00B3194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Познаване на функционирането на попмузиката в медиите, отчитане на ролята на съвременните технологии за развитието й.</w:t>
            </w:r>
          </w:p>
          <w:p w:rsidR="00771382" w:rsidRPr="00771382" w:rsidRDefault="00771382" w:rsidP="00B3194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Характеризиране на видове попмузика. Свързване на развитието й с развитието на звукозаписната индустрия и дигиталните технологии. Представяне на основни жанрове, етапи и ярки представители през отделни етапи в развитието, на хитове и плейлисти.</w:t>
            </w:r>
          </w:p>
        </w:tc>
        <w:tc>
          <w:tcPr>
            <w:tcW w:w="3685" w:type="dxa"/>
          </w:tcPr>
          <w:p w:rsidR="009B0E67" w:rsidRPr="009B0E67" w:rsidRDefault="009B0E67" w:rsidP="009B0E67">
            <w:pPr>
              <w:pStyle w:val="TableParagraph"/>
              <w:ind w:right="-111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9B0E67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Словесни – изложение, разказ</w:t>
            </w: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, беседа</w:t>
            </w:r>
          </w:p>
          <w:p w:rsidR="009B0E67" w:rsidRPr="009B0E67" w:rsidRDefault="009B0E67" w:rsidP="009B0E67">
            <w:pPr>
              <w:pStyle w:val="TableParagraph"/>
              <w:ind w:right="-111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9B0E67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Нагледно-зрителен метод</w:t>
            </w:r>
          </w:p>
          <w:p w:rsidR="009B0E67" w:rsidRPr="009B0E67" w:rsidRDefault="009B0E67" w:rsidP="009B0E67">
            <w:pPr>
              <w:pStyle w:val="TableParagraph"/>
              <w:ind w:right="-111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9B0E67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Мултимедия</w:t>
            </w:r>
          </w:p>
          <w:p w:rsidR="009B0E67" w:rsidRDefault="009B0E67" w:rsidP="009B0E67">
            <w:pPr>
              <w:pStyle w:val="TableParagraph"/>
              <w:ind w:right="1207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9B0E67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Изпълнителски</w:t>
            </w:r>
          </w:p>
          <w:p w:rsidR="009B0E67" w:rsidRPr="009B0E67" w:rsidRDefault="009B0E67" w:rsidP="009B0E67">
            <w:pPr>
              <w:pStyle w:val="TableParagraph"/>
              <w:ind w:right="1207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Творчески</w:t>
            </w:r>
          </w:p>
          <w:p w:rsidR="009B0E67" w:rsidRDefault="009B0E67" w:rsidP="009B0E67">
            <w:pPr>
              <w:pStyle w:val="TableParagraph"/>
              <w:ind w:right="1207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9B0E67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Изследователски</w:t>
            </w:r>
          </w:p>
          <w:p w:rsidR="009B0E67" w:rsidRPr="009B0E67" w:rsidRDefault="009B0E67" w:rsidP="009B0E67">
            <w:pPr>
              <w:pStyle w:val="TableParagraph"/>
              <w:ind w:right="1207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ИКТ-методи</w:t>
            </w:r>
          </w:p>
          <w:p w:rsidR="009B0E67" w:rsidRDefault="009B0E67" w:rsidP="002F14E1">
            <w:pPr>
              <w:rPr>
                <w:rFonts w:ascii="Times New Roman" w:hAnsi="Times New Roman" w:cs="Times New Roman"/>
              </w:rPr>
            </w:pPr>
          </w:p>
          <w:p w:rsidR="001870ED" w:rsidRPr="00771382" w:rsidRDefault="00771382" w:rsidP="002F14E1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Музикален репертоар по избор</w:t>
            </w:r>
          </w:p>
          <w:p w:rsidR="001870ED" w:rsidRPr="00771382" w:rsidRDefault="001870ED" w:rsidP="002F14E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:rsidR="001870ED" w:rsidRPr="00771382" w:rsidRDefault="001870ED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870ED" w:rsidRPr="00771382" w:rsidTr="001870ED">
        <w:tc>
          <w:tcPr>
            <w:tcW w:w="885" w:type="dxa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073" w:type="dxa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978" w:type="dxa"/>
          </w:tcPr>
          <w:p w:rsidR="00771382" w:rsidRPr="00771382" w:rsidRDefault="00771382" w:rsidP="00771382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с. 48</w:t>
            </w:r>
          </w:p>
          <w:p w:rsidR="001870ED" w:rsidRPr="00771382" w:rsidRDefault="001870ED" w:rsidP="00A82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4565" w:type="dxa"/>
          </w:tcPr>
          <w:p w:rsidR="001870ED" w:rsidRPr="00771382" w:rsidRDefault="001870ED" w:rsidP="00B12651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 xml:space="preserve">Проследяване и разбиране на основни източници на популярната музика. </w:t>
            </w:r>
          </w:p>
          <w:p w:rsidR="001870ED" w:rsidRDefault="001870ED" w:rsidP="00B12651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 xml:space="preserve">Разширяване на представите за развитието на попмузиката. </w:t>
            </w:r>
          </w:p>
          <w:p w:rsidR="00771382" w:rsidRPr="00771382" w:rsidRDefault="00771382" w:rsidP="00771382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 xml:space="preserve">Слушане, наблюдаване, анализиране, коментиране на образци в популярната музика – блус, госпъл. Запознаване с корените на джаза и ярки творци в неговото развитие. Анализиране и сравняване на музика за развлечение в миналото и днес, коментиране на присъствието на попмузиката в живота на хората днес. </w:t>
            </w:r>
          </w:p>
          <w:p w:rsidR="00771382" w:rsidRPr="00771382" w:rsidRDefault="00771382" w:rsidP="00771382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Изявяване на личен аргументиран избор за предпочитани изпълнители и творби.</w:t>
            </w:r>
          </w:p>
        </w:tc>
        <w:tc>
          <w:tcPr>
            <w:tcW w:w="3685" w:type="dxa"/>
          </w:tcPr>
          <w:p w:rsidR="009B0E67" w:rsidRPr="009B0E67" w:rsidRDefault="009B0E67" w:rsidP="009B0E67">
            <w:pPr>
              <w:pStyle w:val="TableParagraph"/>
              <w:ind w:right="-111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 xml:space="preserve">Словесни – </w:t>
            </w: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беседа</w:t>
            </w: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, дискусия</w:t>
            </w:r>
          </w:p>
          <w:p w:rsidR="009B0E67" w:rsidRPr="009B0E67" w:rsidRDefault="009B0E67" w:rsidP="009B0E67">
            <w:pPr>
              <w:pStyle w:val="TableParagraph"/>
              <w:ind w:right="-111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9B0E67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Нагледно-зрителен метод</w:t>
            </w:r>
          </w:p>
          <w:p w:rsidR="009B0E67" w:rsidRDefault="009B0E67" w:rsidP="009B0E67">
            <w:pPr>
              <w:pStyle w:val="TableParagraph"/>
              <w:ind w:right="1207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9B0E67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Изпълнителски</w:t>
            </w:r>
          </w:p>
          <w:p w:rsidR="009B0E67" w:rsidRPr="009B0E67" w:rsidRDefault="009B0E67" w:rsidP="009B0E67">
            <w:pPr>
              <w:pStyle w:val="TableParagraph"/>
              <w:ind w:right="1207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Творчески</w:t>
            </w:r>
          </w:p>
          <w:p w:rsidR="009B0E67" w:rsidRDefault="009B0E67" w:rsidP="009B0E67">
            <w:pPr>
              <w:pStyle w:val="TableParagraph"/>
              <w:ind w:right="1207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9B0E67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Изследователски</w:t>
            </w:r>
          </w:p>
          <w:p w:rsidR="009B0E67" w:rsidRPr="009B0E67" w:rsidRDefault="009B0E67" w:rsidP="009B0E67">
            <w:pPr>
              <w:pStyle w:val="TableParagraph"/>
              <w:ind w:right="1207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ИКТ-методи</w:t>
            </w:r>
          </w:p>
          <w:p w:rsidR="009B0E67" w:rsidRDefault="009B0E67" w:rsidP="00556B40">
            <w:pPr>
              <w:rPr>
                <w:rFonts w:ascii="Times New Roman" w:hAnsi="Times New Roman" w:cs="Times New Roman"/>
              </w:rPr>
            </w:pPr>
          </w:p>
          <w:p w:rsidR="001870ED" w:rsidRPr="00771382" w:rsidRDefault="001870ED" w:rsidP="00556B40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 xml:space="preserve">Музика – по избор </w:t>
            </w:r>
          </w:p>
          <w:p w:rsidR="001870ED" w:rsidRPr="00771382" w:rsidRDefault="001870ED" w:rsidP="00556B40">
            <w:pPr>
              <w:rPr>
                <w:rFonts w:ascii="Times New Roman" w:hAnsi="Times New Roman" w:cs="Times New Roman"/>
              </w:rPr>
            </w:pPr>
          </w:p>
          <w:p w:rsidR="001870ED" w:rsidRPr="00771382" w:rsidRDefault="001870ED" w:rsidP="00556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870ED" w:rsidRPr="00771382" w:rsidRDefault="001870ED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870ED" w:rsidRPr="00771382" w:rsidTr="001870ED">
        <w:tc>
          <w:tcPr>
            <w:tcW w:w="885" w:type="dxa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073" w:type="dxa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78" w:type="dxa"/>
          </w:tcPr>
          <w:p w:rsidR="001870ED" w:rsidRPr="00771382" w:rsidRDefault="00771382" w:rsidP="00A826B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с. 49</w:t>
            </w:r>
          </w:p>
        </w:tc>
        <w:tc>
          <w:tcPr>
            <w:tcW w:w="850" w:type="dxa"/>
            <w:shd w:val="clear" w:color="auto" w:fill="auto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4565" w:type="dxa"/>
          </w:tcPr>
          <w:p w:rsidR="001870ED" w:rsidRPr="00771382" w:rsidRDefault="001870ED" w:rsidP="001D2F60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 xml:space="preserve">Разширяване на ЗУК, свързани с изпълнение на музика, с функциониране на музика. </w:t>
            </w:r>
          </w:p>
          <w:p w:rsidR="001870ED" w:rsidRDefault="001870ED" w:rsidP="001D2F60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Свързване на музиката с честване на националния празник на България.</w:t>
            </w:r>
          </w:p>
          <w:p w:rsidR="00771382" w:rsidRPr="00771382" w:rsidRDefault="00771382" w:rsidP="00771382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 xml:space="preserve">Пеене, слушане, коментиране на музика. </w:t>
            </w:r>
          </w:p>
          <w:p w:rsidR="00771382" w:rsidRPr="00771382" w:rsidRDefault="00771382" w:rsidP="0077138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771382">
              <w:rPr>
                <w:rFonts w:ascii="Times New Roman" w:hAnsi="Times New Roman" w:cs="Times New Roman"/>
                <w:sz w:val="22"/>
                <w:szCs w:val="22"/>
              </w:rPr>
              <w:t xml:space="preserve">Пресъздаване на характера на песента при изпълнение. </w:t>
            </w:r>
          </w:p>
          <w:p w:rsidR="00771382" w:rsidRPr="00771382" w:rsidRDefault="00771382" w:rsidP="00771382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lastRenderedPageBreak/>
              <w:t>Синхронизиране на изпълнението със съпровода и общата звучност, реагиране на указанията и диригентските жестове на учителя.</w:t>
            </w:r>
          </w:p>
        </w:tc>
        <w:tc>
          <w:tcPr>
            <w:tcW w:w="3685" w:type="dxa"/>
          </w:tcPr>
          <w:p w:rsidR="009B0E67" w:rsidRDefault="009B0E67" w:rsidP="00B319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Творчески</w:t>
            </w:r>
          </w:p>
          <w:p w:rsidR="009B0E67" w:rsidRDefault="009B0E67" w:rsidP="00B319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Практически</w:t>
            </w:r>
          </w:p>
          <w:p w:rsidR="009B0E67" w:rsidRDefault="009B0E67" w:rsidP="00B31946">
            <w:pPr>
              <w:rPr>
                <w:rFonts w:ascii="Times New Roman" w:hAnsi="Times New Roman" w:cs="Times New Roman"/>
              </w:rPr>
            </w:pPr>
          </w:p>
          <w:p w:rsidR="001870ED" w:rsidRPr="00771382" w:rsidRDefault="001870ED" w:rsidP="00B3194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Хаджи Димитър – популярна мелодия, Х. Ботев</w:t>
            </w:r>
          </w:p>
          <w:p w:rsidR="001870ED" w:rsidRPr="00771382" w:rsidRDefault="001870ED" w:rsidP="00B3194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Опълченци – К. Икономов, И. Тенев, А. Петров</w:t>
            </w:r>
          </w:p>
          <w:p w:rsidR="001870ED" w:rsidRPr="00771382" w:rsidRDefault="001870ED" w:rsidP="00B3194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lastRenderedPageBreak/>
              <w:t>Родината е в моето сърце – М. Коларов, Л. Ябанджиева</w:t>
            </w:r>
          </w:p>
          <w:p w:rsidR="001870ED" w:rsidRPr="00771382" w:rsidRDefault="001870ED" w:rsidP="00B3194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Марш из Българска сюита – П. Владигеров</w:t>
            </w:r>
          </w:p>
          <w:p w:rsidR="001870ED" w:rsidRPr="00771382" w:rsidRDefault="001870ED" w:rsidP="00771382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Излел е Дельо хайдутин – народ</w:t>
            </w:r>
            <w:r w:rsidR="00771382">
              <w:rPr>
                <w:rFonts w:ascii="Times New Roman" w:hAnsi="Times New Roman" w:cs="Times New Roman"/>
              </w:rPr>
              <w:t>на песен</w:t>
            </w:r>
            <w:r w:rsidRPr="0077138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</w:tcPr>
          <w:p w:rsidR="001870ED" w:rsidRPr="00771382" w:rsidRDefault="001870ED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870ED" w:rsidRPr="00771382" w:rsidTr="001870ED">
        <w:tc>
          <w:tcPr>
            <w:tcW w:w="885" w:type="dxa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lastRenderedPageBreak/>
              <w:t>40</w:t>
            </w:r>
          </w:p>
        </w:tc>
        <w:tc>
          <w:tcPr>
            <w:tcW w:w="1073" w:type="dxa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78" w:type="dxa"/>
          </w:tcPr>
          <w:p w:rsidR="001870ED" w:rsidRDefault="001870ED" w:rsidP="00A826B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За рок музиката</w:t>
            </w:r>
          </w:p>
          <w:p w:rsidR="00771382" w:rsidRDefault="00771382" w:rsidP="00A826B6">
            <w:pPr>
              <w:rPr>
                <w:rFonts w:ascii="Times New Roman" w:hAnsi="Times New Roman" w:cs="Times New Roman"/>
              </w:rPr>
            </w:pPr>
          </w:p>
          <w:p w:rsidR="00771382" w:rsidRPr="00771382" w:rsidRDefault="00771382" w:rsidP="00A826B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с. 50-51</w:t>
            </w:r>
          </w:p>
        </w:tc>
        <w:tc>
          <w:tcPr>
            <w:tcW w:w="850" w:type="dxa"/>
            <w:shd w:val="clear" w:color="auto" w:fill="auto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565" w:type="dxa"/>
          </w:tcPr>
          <w:p w:rsidR="001870ED" w:rsidRPr="00771382" w:rsidRDefault="001870ED" w:rsidP="0069772E">
            <w:pPr>
              <w:pStyle w:val="TableParagraph"/>
              <w:ind w:right="130"/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771382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>Обогатяване на знанията за възникване и функциониране на рок музиката – ярки представители и творби. Проследяване на етапи в развитието на рок музиката. Познаване на различни стилови особености.</w:t>
            </w:r>
          </w:p>
          <w:p w:rsidR="001870ED" w:rsidRDefault="001870ED" w:rsidP="0069772E">
            <w:pPr>
              <w:pStyle w:val="TableParagraph"/>
              <w:ind w:right="130"/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771382">
              <w:rPr>
                <w:rFonts w:ascii="Times New Roman" w:hAnsi="Times New Roman" w:cs="Times New Roman"/>
                <w:sz w:val="22"/>
                <w:szCs w:val="22"/>
                <w:lang w:val="bg-BG"/>
              </w:rPr>
              <w:t xml:space="preserve">Развитие на ЗУК за интерпретиране на песен. </w:t>
            </w:r>
          </w:p>
          <w:p w:rsidR="00771382" w:rsidRPr="00771382" w:rsidRDefault="00771382" w:rsidP="0077138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771382">
              <w:rPr>
                <w:rFonts w:ascii="Times New Roman" w:hAnsi="Times New Roman" w:cs="Times New Roman"/>
                <w:sz w:val="22"/>
                <w:szCs w:val="22"/>
              </w:rPr>
              <w:t xml:space="preserve">Коментиране на значението на обработка, кавърверсия, интерпретация и правилната им употреба. </w:t>
            </w:r>
          </w:p>
          <w:p w:rsidR="00771382" w:rsidRPr="00771382" w:rsidRDefault="00771382" w:rsidP="00771382">
            <w:pPr>
              <w:pStyle w:val="TableParagraph"/>
              <w:ind w:right="130"/>
              <w:rPr>
                <w:rFonts w:ascii="Times New Roman" w:hAnsi="Times New Roman" w:cs="Times New Roman"/>
                <w:sz w:val="22"/>
                <w:szCs w:val="22"/>
                <w:lang w:val="bg-BG"/>
              </w:rPr>
            </w:pPr>
            <w:r w:rsidRPr="00771382">
              <w:rPr>
                <w:rFonts w:ascii="Times New Roman" w:hAnsi="Times New Roman" w:cs="Times New Roman"/>
                <w:sz w:val="22"/>
                <w:szCs w:val="22"/>
              </w:rPr>
              <w:t>Използване на съвременни компютърни технологии и съвременни комуникационни канали за реализиране на музикална продукция в публичната сфера при решаване на учебни задачи.</w:t>
            </w:r>
          </w:p>
        </w:tc>
        <w:tc>
          <w:tcPr>
            <w:tcW w:w="3685" w:type="dxa"/>
          </w:tcPr>
          <w:p w:rsidR="009B0E67" w:rsidRPr="009B0E67" w:rsidRDefault="009B0E67" w:rsidP="009B0E67">
            <w:pPr>
              <w:pStyle w:val="TableParagraph"/>
              <w:ind w:right="-111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Словесни – беседа, дискусия</w:t>
            </w:r>
          </w:p>
          <w:p w:rsidR="009B0E67" w:rsidRPr="009B0E67" w:rsidRDefault="009B0E67" w:rsidP="009B0E67">
            <w:pPr>
              <w:pStyle w:val="TableParagraph"/>
              <w:ind w:right="-111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9B0E67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Нагледно-зрителен метод</w:t>
            </w: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, линия на времето</w:t>
            </w:r>
          </w:p>
          <w:p w:rsidR="009B0E67" w:rsidRDefault="009B0E67" w:rsidP="009B0E67">
            <w:pPr>
              <w:pStyle w:val="TableParagraph"/>
              <w:ind w:right="-111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9B0E67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Изпълнителски</w:t>
            </w:r>
          </w:p>
          <w:p w:rsidR="009B0E67" w:rsidRPr="009B0E67" w:rsidRDefault="009B0E67" w:rsidP="009B0E67">
            <w:pPr>
              <w:pStyle w:val="TableParagraph"/>
              <w:ind w:right="1207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Творчески</w:t>
            </w:r>
          </w:p>
          <w:p w:rsidR="009B0E67" w:rsidRDefault="009B0E67" w:rsidP="009B0E67">
            <w:pPr>
              <w:pStyle w:val="TableParagraph"/>
              <w:ind w:right="1207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9B0E67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Изследователски</w:t>
            </w:r>
          </w:p>
          <w:p w:rsidR="009B0E67" w:rsidRPr="009B0E67" w:rsidRDefault="009B0E67" w:rsidP="009B0E67">
            <w:pPr>
              <w:pStyle w:val="TableParagraph"/>
              <w:ind w:right="1207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ИКТ-методи</w:t>
            </w:r>
          </w:p>
          <w:p w:rsidR="009B0E67" w:rsidRDefault="009B0E67" w:rsidP="00B31946">
            <w:pPr>
              <w:rPr>
                <w:rFonts w:ascii="Times New Roman" w:hAnsi="Times New Roman" w:cs="Times New Roman"/>
              </w:rPr>
            </w:pPr>
          </w:p>
          <w:p w:rsidR="009B0E67" w:rsidRDefault="009B0E67" w:rsidP="00B31946">
            <w:pPr>
              <w:rPr>
                <w:rFonts w:ascii="Times New Roman" w:hAnsi="Times New Roman" w:cs="Times New Roman"/>
              </w:rPr>
            </w:pPr>
          </w:p>
          <w:p w:rsidR="001870ED" w:rsidRPr="00771382" w:rsidRDefault="009B0E67" w:rsidP="00B319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Рок около ч</w:t>
            </w:r>
            <w:r w:rsidR="001870ED" w:rsidRPr="00771382">
              <w:rPr>
                <w:rFonts w:ascii="Times New Roman" w:hAnsi="Times New Roman" w:cs="Times New Roman"/>
              </w:rPr>
              <w:t>асовника – Б. Хейли и Кометите</w:t>
            </w:r>
          </w:p>
          <w:p w:rsidR="001870ED" w:rsidRPr="00771382" w:rsidRDefault="001870ED" w:rsidP="00B3194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Сто години рокендрол – В. Кръпката и Каскадьорите</w:t>
            </w:r>
          </w:p>
          <w:p w:rsidR="001870ED" w:rsidRPr="00771382" w:rsidRDefault="001870ED" w:rsidP="00B3194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 xml:space="preserve">Друга музика – по избор </w:t>
            </w:r>
          </w:p>
          <w:p w:rsidR="001870ED" w:rsidRPr="00771382" w:rsidRDefault="001870ED" w:rsidP="00BB69D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1870ED" w:rsidRPr="00771382" w:rsidRDefault="001870ED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870ED" w:rsidRPr="00771382" w:rsidTr="001870ED">
        <w:tc>
          <w:tcPr>
            <w:tcW w:w="885" w:type="dxa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41-42</w:t>
            </w:r>
          </w:p>
        </w:tc>
        <w:tc>
          <w:tcPr>
            <w:tcW w:w="1073" w:type="dxa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978" w:type="dxa"/>
          </w:tcPr>
          <w:p w:rsidR="001870ED" w:rsidRPr="00771382" w:rsidRDefault="00771382" w:rsidP="00A826B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с. 52-53</w:t>
            </w:r>
          </w:p>
        </w:tc>
        <w:tc>
          <w:tcPr>
            <w:tcW w:w="850" w:type="dxa"/>
            <w:shd w:val="clear" w:color="auto" w:fill="auto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4565" w:type="dxa"/>
          </w:tcPr>
          <w:p w:rsidR="001870ED" w:rsidRPr="00771382" w:rsidRDefault="001870ED" w:rsidP="00B3194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Осъзнаване на основни особености на поп и рок музиката.</w:t>
            </w:r>
          </w:p>
          <w:p w:rsidR="001870ED" w:rsidRPr="00771382" w:rsidRDefault="001870ED" w:rsidP="00B3194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Актуализиране на ЗУК за анализиране на музика по определени показатели.</w:t>
            </w:r>
          </w:p>
          <w:p w:rsidR="001870ED" w:rsidRDefault="001870ED" w:rsidP="00B3194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Разбиране на основни форми на съществуване на популярна музика.</w:t>
            </w:r>
          </w:p>
          <w:p w:rsidR="00771382" w:rsidRPr="00771382" w:rsidRDefault="00771382" w:rsidP="00771382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 xml:space="preserve">Разширяване на аудиалния опит на учениците във връзка с поп и рок музиката. Сравняване на артисти и музика. Характеризиране и коментиране на съвременни форми на функциониране на популярна музика. </w:t>
            </w:r>
          </w:p>
          <w:p w:rsidR="00771382" w:rsidRPr="00771382" w:rsidRDefault="00771382" w:rsidP="00771382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lastRenderedPageBreak/>
              <w:t>Коментиране на значението на обработка, кавърверсия,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71382">
              <w:rPr>
                <w:rFonts w:ascii="Times New Roman" w:hAnsi="Times New Roman" w:cs="Times New Roman"/>
              </w:rPr>
              <w:t>интерпретация и правилната им употреба.</w:t>
            </w:r>
          </w:p>
        </w:tc>
        <w:tc>
          <w:tcPr>
            <w:tcW w:w="3685" w:type="dxa"/>
          </w:tcPr>
          <w:p w:rsidR="009B0E67" w:rsidRDefault="009B0E67" w:rsidP="00B319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Нагледност – аудио и видео</w:t>
            </w:r>
          </w:p>
          <w:p w:rsidR="009B0E67" w:rsidRDefault="009B0E67" w:rsidP="00B319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Сравнение, анализ</w:t>
            </w:r>
          </w:p>
          <w:p w:rsidR="009B0E67" w:rsidRDefault="009B0E67" w:rsidP="00B319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ИКТ-методи</w:t>
            </w:r>
          </w:p>
          <w:p w:rsidR="009B0E67" w:rsidRDefault="009B0E67" w:rsidP="00B319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Изследователски</w:t>
            </w:r>
          </w:p>
          <w:p w:rsidR="009B0E67" w:rsidRDefault="009B0E67" w:rsidP="00B31946">
            <w:pPr>
              <w:rPr>
                <w:rFonts w:ascii="Times New Roman" w:hAnsi="Times New Roman" w:cs="Times New Roman"/>
              </w:rPr>
            </w:pPr>
          </w:p>
          <w:p w:rsidR="001870ED" w:rsidRPr="00771382" w:rsidRDefault="001870ED" w:rsidP="00B3194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Обещай ми любов – Т. Русев, В. Вълчев</w:t>
            </w:r>
          </w:p>
          <w:p w:rsidR="001870ED" w:rsidRPr="00771382" w:rsidRDefault="001870ED" w:rsidP="00B3194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Чико от Порто Рико – Е. Георгиев, Б. Априлов</w:t>
            </w:r>
          </w:p>
          <w:p w:rsidR="001870ED" w:rsidRPr="00771382" w:rsidRDefault="001870ED" w:rsidP="00B31946">
            <w:pPr>
              <w:rPr>
                <w:rFonts w:ascii="Times New Roman" w:hAnsi="Times New Roman" w:cs="Times New Roman"/>
              </w:rPr>
            </w:pPr>
          </w:p>
          <w:p w:rsidR="001870ED" w:rsidRPr="00771382" w:rsidRDefault="001870ED" w:rsidP="00D10DD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1870ED" w:rsidRPr="00771382" w:rsidRDefault="001870ED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870ED" w:rsidRPr="00771382" w:rsidTr="001870ED">
        <w:tc>
          <w:tcPr>
            <w:tcW w:w="885" w:type="dxa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lastRenderedPageBreak/>
              <w:t>43</w:t>
            </w:r>
          </w:p>
        </w:tc>
        <w:tc>
          <w:tcPr>
            <w:tcW w:w="1073" w:type="dxa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978" w:type="dxa"/>
          </w:tcPr>
          <w:p w:rsidR="001870ED" w:rsidRDefault="001870ED" w:rsidP="00A826B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Музикално-сценични жанрове. Мюзикъл. Рокопера</w:t>
            </w:r>
          </w:p>
          <w:p w:rsidR="007203E1" w:rsidRDefault="007203E1" w:rsidP="00A826B6">
            <w:pPr>
              <w:rPr>
                <w:rFonts w:ascii="Times New Roman" w:hAnsi="Times New Roman" w:cs="Times New Roman"/>
              </w:rPr>
            </w:pPr>
          </w:p>
          <w:p w:rsidR="007203E1" w:rsidRPr="00771382" w:rsidRDefault="007203E1" w:rsidP="00A826B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с. 54</w:t>
            </w:r>
          </w:p>
        </w:tc>
        <w:tc>
          <w:tcPr>
            <w:tcW w:w="850" w:type="dxa"/>
            <w:shd w:val="clear" w:color="auto" w:fill="auto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НЗ</w:t>
            </w:r>
          </w:p>
        </w:tc>
        <w:tc>
          <w:tcPr>
            <w:tcW w:w="4565" w:type="dxa"/>
          </w:tcPr>
          <w:p w:rsidR="001870ED" w:rsidRPr="00771382" w:rsidRDefault="001870ED" w:rsidP="00977972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 xml:space="preserve">Разширяване на ЗУК, свързани с музикално-сценични жанрове: познаване на основни характеристики на мюзикъл и рокопера, на прилики и разлики, на творци и творби. </w:t>
            </w:r>
          </w:p>
          <w:p w:rsidR="001870ED" w:rsidRDefault="001870ED" w:rsidP="00977972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Разбиране на основни музикалноизразни средства за претворяване на идеи.</w:t>
            </w:r>
          </w:p>
          <w:p w:rsidR="007203E1" w:rsidRPr="00771382" w:rsidRDefault="007203E1" w:rsidP="007203E1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Слушане, наблюдаване, разпознаване на музика от мюзикъли и рокопера.</w:t>
            </w:r>
          </w:p>
          <w:p w:rsidR="007203E1" w:rsidRPr="00771382" w:rsidRDefault="007203E1" w:rsidP="007203E1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771382">
              <w:rPr>
                <w:rFonts w:ascii="Times New Roman" w:hAnsi="Times New Roman" w:cs="Times New Roman"/>
                <w:sz w:val="22"/>
                <w:szCs w:val="22"/>
              </w:rPr>
              <w:t>Коментиране на мястото на музикално-сценичните жанрове.</w:t>
            </w:r>
          </w:p>
          <w:p w:rsidR="001870ED" w:rsidRPr="00771382" w:rsidRDefault="007203E1" w:rsidP="007203E1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771382">
              <w:rPr>
                <w:rFonts w:ascii="Times New Roman" w:hAnsi="Times New Roman" w:cs="Times New Roman"/>
                <w:sz w:val="22"/>
                <w:szCs w:val="22"/>
              </w:rPr>
              <w:t xml:space="preserve">Характеризиране на начини на звучене на музика </w:t>
            </w:r>
            <w:r w:rsidRPr="0077138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(</w:t>
            </w:r>
            <w:r w:rsidRPr="00771382">
              <w:rPr>
                <w:rFonts w:ascii="Times New Roman" w:hAnsi="Times New Roman" w:cs="Times New Roman"/>
                <w:sz w:val="22"/>
                <w:szCs w:val="22"/>
              </w:rPr>
              <w:t>в мажор и минор</w:t>
            </w:r>
            <w:r w:rsidRPr="0077138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685" w:type="dxa"/>
          </w:tcPr>
          <w:p w:rsidR="009B0E67" w:rsidRDefault="009B0E67" w:rsidP="00D10D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Словесни – проблемно изложение, дискусия</w:t>
            </w:r>
          </w:p>
          <w:p w:rsidR="009B0E67" w:rsidRDefault="009B0E67" w:rsidP="00D10D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Нагледност – аудио, видео</w:t>
            </w:r>
          </w:p>
          <w:p w:rsidR="009B0E67" w:rsidRDefault="009B0E67" w:rsidP="00D10D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Анализ, сравнение</w:t>
            </w:r>
          </w:p>
          <w:p w:rsidR="009B0E67" w:rsidRDefault="009B0E67" w:rsidP="00D10D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ИКТ-методи</w:t>
            </w:r>
          </w:p>
          <w:p w:rsidR="009B0E67" w:rsidRDefault="009B0E67" w:rsidP="00D10D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</w:rPr>
            </w:pPr>
          </w:p>
          <w:p w:rsidR="001870ED" w:rsidRPr="00771382" w:rsidRDefault="001870ED" w:rsidP="00D10D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  <w:bCs/>
                <w:iCs/>
              </w:rPr>
              <w:t xml:space="preserve">Дует на Дон Кихот и Санчо Панса </w:t>
            </w:r>
            <w:r w:rsidRPr="00771382">
              <w:rPr>
                <w:rFonts w:ascii="Times New Roman" w:hAnsi="Times New Roman" w:cs="Times New Roman"/>
              </w:rPr>
              <w:t xml:space="preserve">из </w:t>
            </w:r>
            <w:r w:rsidRPr="00771382">
              <w:rPr>
                <w:rFonts w:ascii="Times New Roman" w:hAnsi="Times New Roman" w:cs="Times New Roman"/>
                <w:iCs/>
              </w:rPr>
              <w:t>Човекът от Ла Манча</w:t>
            </w:r>
            <w:r w:rsidRPr="00771382">
              <w:rPr>
                <w:rFonts w:ascii="Times New Roman" w:hAnsi="Times New Roman" w:cs="Times New Roman"/>
              </w:rPr>
              <w:t xml:space="preserve"> – М. Лей, Джо Дариън</w:t>
            </w:r>
          </w:p>
          <w:p w:rsidR="001870ED" w:rsidRPr="00771382" w:rsidRDefault="001870ED" w:rsidP="00D10D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</w:rPr>
            </w:pPr>
            <w:r w:rsidRPr="00771382">
              <w:rPr>
                <w:rFonts w:ascii="Times New Roman" w:hAnsi="Times New Roman" w:cs="Times New Roman"/>
                <w:bCs/>
                <w:iCs/>
              </w:rPr>
              <w:t xml:space="preserve">Америка </w:t>
            </w:r>
            <w:r w:rsidRPr="00771382">
              <w:rPr>
                <w:rFonts w:ascii="Times New Roman" w:hAnsi="Times New Roman" w:cs="Times New Roman"/>
              </w:rPr>
              <w:t xml:space="preserve">из </w:t>
            </w:r>
            <w:r w:rsidRPr="00771382">
              <w:rPr>
                <w:rFonts w:ascii="Times New Roman" w:hAnsi="Times New Roman" w:cs="Times New Roman"/>
                <w:iCs/>
              </w:rPr>
              <w:t>Уестсайдска история</w:t>
            </w:r>
            <w:r w:rsidRPr="00771382">
              <w:rPr>
                <w:rFonts w:ascii="Times New Roman" w:hAnsi="Times New Roman" w:cs="Times New Roman"/>
                <w:bCs/>
                <w:iCs/>
              </w:rPr>
              <w:t xml:space="preserve"> – </w:t>
            </w:r>
            <w:r w:rsidRPr="00771382">
              <w:rPr>
                <w:rFonts w:ascii="Times New Roman" w:hAnsi="Times New Roman" w:cs="Times New Roman"/>
              </w:rPr>
              <w:t>Л. Бърнстейн</w:t>
            </w:r>
          </w:p>
          <w:p w:rsidR="001870ED" w:rsidRPr="00771382" w:rsidRDefault="001870ED" w:rsidP="007203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  <w:bCs/>
                <w:iCs/>
              </w:rPr>
              <w:t xml:space="preserve">Суперзвезда </w:t>
            </w:r>
            <w:r w:rsidRPr="00771382">
              <w:rPr>
                <w:rFonts w:ascii="Times New Roman" w:hAnsi="Times New Roman" w:cs="Times New Roman"/>
              </w:rPr>
              <w:t xml:space="preserve">из </w:t>
            </w:r>
            <w:r w:rsidRPr="00771382">
              <w:rPr>
                <w:rFonts w:ascii="Times New Roman" w:hAnsi="Times New Roman" w:cs="Times New Roman"/>
                <w:iCs/>
              </w:rPr>
              <w:t xml:space="preserve">Иисус Христос – суперзвезда – </w:t>
            </w:r>
            <w:r w:rsidRPr="00771382">
              <w:rPr>
                <w:rFonts w:ascii="Times New Roman" w:hAnsi="Times New Roman" w:cs="Times New Roman"/>
              </w:rPr>
              <w:t>Т. Райс, А. Л. Уебър</w:t>
            </w:r>
          </w:p>
          <w:p w:rsidR="001870ED" w:rsidRPr="00771382" w:rsidRDefault="001870ED" w:rsidP="00D10DD4">
            <w:pPr>
              <w:rPr>
                <w:rFonts w:ascii="Times New Roman" w:hAnsi="Times New Roman" w:cs="Times New Roman"/>
              </w:rPr>
            </w:pPr>
          </w:p>
          <w:p w:rsidR="001870ED" w:rsidRPr="00771382" w:rsidRDefault="001870ED" w:rsidP="00D10DD4">
            <w:pPr>
              <w:rPr>
                <w:rFonts w:ascii="Times New Roman" w:hAnsi="Times New Roman" w:cs="Times New Roman"/>
              </w:rPr>
            </w:pPr>
          </w:p>
          <w:p w:rsidR="001870ED" w:rsidRPr="00771382" w:rsidRDefault="001870ED" w:rsidP="00D10DD4">
            <w:pPr>
              <w:rPr>
                <w:rFonts w:ascii="Times New Roman" w:hAnsi="Times New Roman" w:cs="Times New Roman"/>
              </w:rPr>
            </w:pPr>
          </w:p>
          <w:p w:rsidR="001870ED" w:rsidRPr="00771382" w:rsidRDefault="001870ED" w:rsidP="00D10D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870ED" w:rsidRPr="00771382" w:rsidRDefault="001870ED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870ED" w:rsidRPr="00771382" w:rsidTr="001870ED">
        <w:tc>
          <w:tcPr>
            <w:tcW w:w="885" w:type="dxa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073" w:type="dxa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978" w:type="dxa"/>
          </w:tcPr>
          <w:p w:rsidR="001870ED" w:rsidRPr="00771382" w:rsidRDefault="007203E1" w:rsidP="00A826B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с. 55</w:t>
            </w:r>
          </w:p>
        </w:tc>
        <w:tc>
          <w:tcPr>
            <w:tcW w:w="850" w:type="dxa"/>
            <w:shd w:val="clear" w:color="auto" w:fill="auto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4565" w:type="dxa"/>
          </w:tcPr>
          <w:p w:rsidR="001870ED" w:rsidRDefault="001870ED" w:rsidP="004110FE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 xml:space="preserve">Затвърдяване на ЗУК, свързани с музикално-сценични жанрове. Осъзнаване на основни характеристики. </w:t>
            </w:r>
          </w:p>
          <w:p w:rsidR="007203E1" w:rsidRPr="00771382" w:rsidRDefault="007203E1" w:rsidP="007203E1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Слушане, разпознаване, характеризиране, сравняване на музика от различни музикално-сценични съвременни творби.</w:t>
            </w:r>
          </w:p>
          <w:p w:rsidR="001870ED" w:rsidRPr="00771382" w:rsidRDefault="007203E1" w:rsidP="004110FE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Участие в проектна дейност.</w:t>
            </w:r>
          </w:p>
        </w:tc>
        <w:tc>
          <w:tcPr>
            <w:tcW w:w="3685" w:type="dxa"/>
          </w:tcPr>
          <w:p w:rsidR="009B0E67" w:rsidRDefault="009B0E67" w:rsidP="004110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Сравнение, анализ</w:t>
            </w:r>
          </w:p>
          <w:p w:rsidR="009B0E67" w:rsidRDefault="009B0E67" w:rsidP="004110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Нагледност</w:t>
            </w:r>
          </w:p>
          <w:p w:rsidR="009B0E67" w:rsidRDefault="009B0E67" w:rsidP="004110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Проектна дейност</w:t>
            </w:r>
          </w:p>
          <w:p w:rsidR="009B0E67" w:rsidRDefault="009B0E67" w:rsidP="004110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</w:rPr>
            </w:pPr>
          </w:p>
          <w:p w:rsidR="001870ED" w:rsidRPr="00771382" w:rsidRDefault="001870ED" w:rsidP="004110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  <w:bCs/>
                <w:iCs/>
              </w:rPr>
              <w:t>Сбогом, живот и</w:t>
            </w:r>
            <w:r w:rsidRPr="00771382">
              <w:rPr>
                <w:rFonts w:ascii="Times New Roman" w:hAnsi="Times New Roman" w:cs="Times New Roman"/>
                <w:color w:val="000000"/>
              </w:rPr>
              <w:t xml:space="preserve">з </w:t>
            </w:r>
            <w:r w:rsidRPr="00771382">
              <w:rPr>
                <w:rFonts w:ascii="Times New Roman" w:hAnsi="Times New Roman" w:cs="Times New Roman"/>
                <w:iCs/>
                <w:color w:val="000000"/>
              </w:rPr>
              <w:t>Ах, този джаз</w:t>
            </w:r>
            <w:r w:rsidRPr="00771382">
              <w:rPr>
                <w:rFonts w:ascii="Times New Roman" w:hAnsi="Times New Roman" w:cs="Times New Roman"/>
                <w:color w:val="000000"/>
              </w:rPr>
              <w:t xml:space="preserve"> – </w:t>
            </w:r>
            <w:r w:rsidRPr="00771382">
              <w:rPr>
                <w:rFonts w:ascii="Times New Roman" w:hAnsi="Times New Roman" w:cs="Times New Roman"/>
              </w:rPr>
              <w:t>Р. Бърнс</w:t>
            </w:r>
          </w:p>
          <w:p w:rsidR="001870ED" w:rsidRPr="00771382" w:rsidRDefault="001870ED" w:rsidP="004110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eastAsia="SPTimeML-Bold" w:hAnsi="Times New Roman" w:cs="Times New Roman"/>
                <w:bCs/>
              </w:rPr>
              <w:t xml:space="preserve">Из </w:t>
            </w:r>
            <w:r w:rsidRPr="00771382">
              <w:rPr>
                <w:rFonts w:ascii="Times New Roman" w:hAnsi="Times New Roman" w:cs="Times New Roman"/>
                <w:bCs/>
                <w:iCs/>
              </w:rPr>
              <w:t xml:space="preserve">Шербургските чадъри – </w:t>
            </w:r>
            <w:r w:rsidRPr="00771382">
              <w:rPr>
                <w:rFonts w:ascii="Times New Roman" w:hAnsi="Times New Roman" w:cs="Times New Roman"/>
              </w:rPr>
              <w:t>М. Льогран</w:t>
            </w:r>
          </w:p>
          <w:p w:rsidR="001870ED" w:rsidRPr="00771382" w:rsidRDefault="001870ED" w:rsidP="004110FE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eastAsia="SPTimeML-Bold" w:hAnsi="Times New Roman" w:cs="Times New Roman"/>
                <w:bCs/>
              </w:rPr>
              <w:t xml:space="preserve">Из </w:t>
            </w:r>
            <w:r w:rsidRPr="00771382">
              <w:rPr>
                <w:rFonts w:ascii="Times New Roman" w:hAnsi="Times New Roman" w:cs="Times New Roman"/>
                <w:bCs/>
                <w:iCs/>
              </w:rPr>
              <w:t xml:space="preserve">Стената </w:t>
            </w:r>
            <w:r w:rsidR="009B0E67">
              <w:rPr>
                <w:rFonts w:ascii="Times New Roman" w:hAnsi="Times New Roman" w:cs="Times New Roman"/>
              </w:rPr>
              <w:t>– Пинк Флойд</w:t>
            </w:r>
          </w:p>
        </w:tc>
        <w:tc>
          <w:tcPr>
            <w:tcW w:w="1276" w:type="dxa"/>
          </w:tcPr>
          <w:p w:rsidR="001870ED" w:rsidRPr="00771382" w:rsidRDefault="001870ED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870ED" w:rsidRPr="00771382" w:rsidTr="001870ED">
        <w:tc>
          <w:tcPr>
            <w:tcW w:w="885" w:type="dxa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073" w:type="dxa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978" w:type="dxa"/>
          </w:tcPr>
          <w:p w:rsidR="001870ED" w:rsidRDefault="001870ED" w:rsidP="00A826B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Български музикален фолклор. Обреден календар</w:t>
            </w:r>
          </w:p>
          <w:p w:rsidR="007203E1" w:rsidRDefault="007203E1" w:rsidP="00A826B6">
            <w:pPr>
              <w:rPr>
                <w:rFonts w:ascii="Times New Roman" w:hAnsi="Times New Roman" w:cs="Times New Roman"/>
              </w:rPr>
            </w:pPr>
          </w:p>
          <w:p w:rsidR="007203E1" w:rsidRPr="00771382" w:rsidRDefault="007203E1" w:rsidP="007203E1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lastRenderedPageBreak/>
              <w:t>с. 56</w:t>
            </w:r>
          </w:p>
          <w:p w:rsidR="007203E1" w:rsidRPr="00771382" w:rsidRDefault="007203E1" w:rsidP="00A82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lastRenderedPageBreak/>
              <w:t>НЗ</w:t>
            </w:r>
          </w:p>
        </w:tc>
        <w:tc>
          <w:tcPr>
            <w:tcW w:w="4565" w:type="dxa"/>
          </w:tcPr>
          <w:p w:rsidR="001870ED" w:rsidRPr="00771382" w:rsidRDefault="001870ED" w:rsidP="00B3194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 xml:space="preserve">Натрупване на ЗУК във връзка с български музикален фолклор и присъствието му в обредния календар на българина – в миналото и днес. </w:t>
            </w:r>
          </w:p>
          <w:p w:rsidR="001870ED" w:rsidRDefault="001870ED" w:rsidP="00B3194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lastRenderedPageBreak/>
              <w:t>Разпознаване на образци от пролетния и летния календар.</w:t>
            </w:r>
          </w:p>
          <w:p w:rsidR="007203E1" w:rsidRPr="00771382" w:rsidRDefault="007203E1" w:rsidP="00B3194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Пеене, слушане, наблюдаване на музика от пролетния и летен обреден календар. Коментиране на същността на оригинален и обработен фолклор, на авторска музика; на изучаваните обреди в подходящи примери.</w:t>
            </w:r>
          </w:p>
        </w:tc>
        <w:tc>
          <w:tcPr>
            <w:tcW w:w="3685" w:type="dxa"/>
          </w:tcPr>
          <w:p w:rsidR="008E313D" w:rsidRPr="008E313D" w:rsidRDefault="008E313D" w:rsidP="008E313D">
            <w:pPr>
              <w:pStyle w:val="TableParagraph"/>
              <w:ind w:left="39" w:right="1316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8E313D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lastRenderedPageBreak/>
              <w:t xml:space="preserve">Словесни </w:t>
            </w:r>
          </w:p>
          <w:p w:rsidR="008E313D" w:rsidRPr="008E313D" w:rsidRDefault="008E313D" w:rsidP="008E313D">
            <w:pPr>
              <w:pStyle w:val="TableParagraph"/>
              <w:ind w:left="39" w:right="-111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8E313D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 xml:space="preserve">Нагледни –  демонстрация </w:t>
            </w:r>
          </w:p>
          <w:p w:rsidR="008E313D" w:rsidRPr="008E313D" w:rsidRDefault="008E313D" w:rsidP="008E313D">
            <w:pPr>
              <w:pStyle w:val="TableParagraph"/>
              <w:ind w:left="39" w:right="1316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8E313D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Видео</w:t>
            </w:r>
          </w:p>
          <w:p w:rsidR="008E313D" w:rsidRPr="008E313D" w:rsidRDefault="008E313D" w:rsidP="008E313D">
            <w:pPr>
              <w:pStyle w:val="TableParagraph"/>
              <w:ind w:left="39" w:right="1316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8E313D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Изпълнителски</w:t>
            </w:r>
          </w:p>
          <w:p w:rsidR="008E313D" w:rsidRPr="008E313D" w:rsidRDefault="008E313D" w:rsidP="008E313D">
            <w:pPr>
              <w:pStyle w:val="TableParagraph"/>
              <w:ind w:left="39" w:right="1316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8E313D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Изследователски</w:t>
            </w:r>
          </w:p>
          <w:p w:rsidR="008E313D" w:rsidRDefault="008E313D" w:rsidP="00B31946">
            <w:pPr>
              <w:rPr>
                <w:rFonts w:ascii="Times New Roman" w:hAnsi="Times New Roman" w:cs="Times New Roman"/>
              </w:rPr>
            </w:pPr>
          </w:p>
          <w:p w:rsidR="008E313D" w:rsidRDefault="008E313D" w:rsidP="00B31946">
            <w:pPr>
              <w:rPr>
                <w:rFonts w:ascii="Times New Roman" w:hAnsi="Times New Roman" w:cs="Times New Roman"/>
              </w:rPr>
            </w:pPr>
          </w:p>
          <w:p w:rsidR="001870ED" w:rsidRPr="00771382" w:rsidRDefault="001870ED" w:rsidP="00B3194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Паун фърчи по небо – народна песен</w:t>
            </w:r>
          </w:p>
          <w:p w:rsidR="001870ED" w:rsidRPr="00771382" w:rsidRDefault="001870ED" w:rsidP="00B3194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Подухни ми, ветре – народна песен</w:t>
            </w:r>
          </w:p>
          <w:p w:rsidR="001870ED" w:rsidRPr="00771382" w:rsidRDefault="001870ED" w:rsidP="00B3194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Ой, Еньо, Еньо – народна песен</w:t>
            </w:r>
          </w:p>
          <w:p w:rsidR="001870ED" w:rsidRPr="00771382" w:rsidRDefault="001870ED" w:rsidP="00B31946">
            <w:pPr>
              <w:rPr>
                <w:rFonts w:ascii="Times New Roman" w:hAnsi="Times New Roman" w:cs="Times New Roman"/>
              </w:rPr>
            </w:pPr>
          </w:p>
          <w:p w:rsidR="001870ED" w:rsidRPr="00771382" w:rsidRDefault="001870ED" w:rsidP="002359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870ED" w:rsidRPr="00771382" w:rsidRDefault="001870ED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870ED" w:rsidRPr="00771382" w:rsidTr="001870ED">
        <w:tc>
          <w:tcPr>
            <w:tcW w:w="885" w:type="dxa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lastRenderedPageBreak/>
              <w:t>46</w:t>
            </w:r>
          </w:p>
        </w:tc>
        <w:tc>
          <w:tcPr>
            <w:tcW w:w="1073" w:type="dxa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978" w:type="dxa"/>
          </w:tcPr>
          <w:p w:rsidR="007203E1" w:rsidRPr="00771382" w:rsidRDefault="007203E1" w:rsidP="007203E1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с. 57</w:t>
            </w:r>
          </w:p>
          <w:p w:rsidR="001870ED" w:rsidRPr="00771382" w:rsidRDefault="001870ED" w:rsidP="00A82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У</w:t>
            </w:r>
          </w:p>
        </w:tc>
        <w:tc>
          <w:tcPr>
            <w:tcW w:w="4565" w:type="dxa"/>
          </w:tcPr>
          <w:p w:rsidR="001870ED" w:rsidRDefault="001870ED" w:rsidP="0032152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Осъзнаване на основни характеристики на обреден фолклор. Разпознаване по характерни белези на обреден фолклор.  Посочване на изпълнители и творци, на съвременно претворяване на обредност.</w:t>
            </w:r>
          </w:p>
          <w:p w:rsidR="007203E1" w:rsidRPr="00771382" w:rsidRDefault="007203E1" w:rsidP="007203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Дебатиране по проблеми на съвременното функциониране на фолклор и обредност. Аргументиране на позиция по отношение на</w:t>
            </w:r>
          </w:p>
          <w:p w:rsidR="007203E1" w:rsidRPr="00771382" w:rsidRDefault="007203E1" w:rsidP="007203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автентичен фолклор, интерпретация,</w:t>
            </w:r>
          </w:p>
          <w:p w:rsidR="007203E1" w:rsidRPr="00771382" w:rsidRDefault="007203E1" w:rsidP="007203E1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обработка, аранжимент на фолклор.</w:t>
            </w:r>
          </w:p>
        </w:tc>
        <w:tc>
          <w:tcPr>
            <w:tcW w:w="3685" w:type="dxa"/>
          </w:tcPr>
          <w:p w:rsidR="008E313D" w:rsidRPr="008E313D" w:rsidRDefault="008E313D" w:rsidP="008E313D">
            <w:pPr>
              <w:pStyle w:val="TableParagraph"/>
              <w:ind w:left="39" w:right="-253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8E313D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 xml:space="preserve">Нагледни –  демонстрация </w:t>
            </w:r>
          </w:p>
          <w:p w:rsidR="008E313D" w:rsidRPr="008E313D" w:rsidRDefault="008E313D" w:rsidP="008E313D">
            <w:pPr>
              <w:pStyle w:val="TableParagraph"/>
              <w:ind w:left="39" w:right="1268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8E313D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 xml:space="preserve">Практически </w:t>
            </w:r>
          </w:p>
          <w:p w:rsidR="008E313D" w:rsidRPr="008E313D" w:rsidRDefault="008E313D" w:rsidP="008E313D">
            <w:pPr>
              <w:pStyle w:val="TableParagraph"/>
              <w:ind w:left="39" w:right="1268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8E313D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Творчески</w:t>
            </w:r>
          </w:p>
          <w:p w:rsidR="008E313D" w:rsidRPr="008E313D" w:rsidRDefault="008E313D" w:rsidP="008E313D">
            <w:pPr>
              <w:pStyle w:val="TableParagraph"/>
              <w:ind w:left="39" w:right="-111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8E313D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Анализиране, сравнение</w:t>
            </w:r>
          </w:p>
          <w:p w:rsidR="008E313D" w:rsidRPr="008E313D" w:rsidRDefault="008E313D" w:rsidP="008E313D">
            <w:pPr>
              <w:pStyle w:val="TableParagraph"/>
              <w:ind w:left="39" w:right="1268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8E313D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 xml:space="preserve">Игрови </w:t>
            </w:r>
          </w:p>
          <w:p w:rsidR="008E313D" w:rsidRPr="008E313D" w:rsidRDefault="008E313D" w:rsidP="00B31946">
            <w:pPr>
              <w:rPr>
                <w:rFonts w:ascii="Times New Roman" w:hAnsi="Times New Roman" w:cs="Times New Roman"/>
              </w:rPr>
            </w:pPr>
          </w:p>
          <w:p w:rsidR="001870ED" w:rsidRPr="00771382" w:rsidRDefault="001870ED" w:rsidP="00B3194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Отново е Великден – С. Диомов</w:t>
            </w:r>
          </w:p>
          <w:p w:rsidR="001870ED" w:rsidRPr="00771382" w:rsidRDefault="001870ED" w:rsidP="003215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  <w:bCs/>
                <w:iCs/>
              </w:rPr>
              <w:t xml:space="preserve">Задостойник на Лазаровден </w:t>
            </w:r>
          </w:p>
          <w:p w:rsidR="001870ED" w:rsidRPr="00771382" w:rsidRDefault="001870ED" w:rsidP="003215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  <w:bCs/>
                <w:iCs/>
              </w:rPr>
              <w:t xml:space="preserve">Лазарски танц </w:t>
            </w:r>
            <w:r w:rsidRPr="00771382">
              <w:rPr>
                <w:rFonts w:ascii="Times New Roman" w:hAnsi="Times New Roman" w:cs="Times New Roman"/>
              </w:rPr>
              <w:t>– П. Ралчев</w:t>
            </w:r>
          </w:p>
          <w:p w:rsidR="001870ED" w:rsidRPr="00771382" w:rsidRDefault="001870ED" w:rsidP="003215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eastAsia="SPTimeML-Bold" w:hAnsi="Times New Roman" w:cs="Times New Roman"/>
                <w:bCs/>
              </w:rPr>
              <w:t xml:space="preserve">Из </w:t>
            </w:r>
            <w:r w:rsidRPr="00771382">
              <w:rPr>
                <w:rFonts w:ascii="Times New Roman" w:hAnsi="Times New Roman" w:cs="Times New Roman"/>
                <w:bCs/>
                <w:iCs/>
              </w:rPr>
              <w:t xml:space="preserve">Русалци </w:t>
            </w:r>
            <w:r w:rsidR="008E313D">
              <w:rPr>
                <w:rFonts w:ascii="Times New Roman" w:hAnsi="Times New Roman" w:cs="Times New Roman"/>
              </w:rPr>
              <w:t>– Кр. Кондов</w:t>
            </w:r>
          </w:p>
        </w:tc>
        <w:tc>
          <w:tcPr>
            <w:tcW w:w="1276" w:type="dxa"/>
          </w:tcPr>
          <w:p w:rsidR="001870ED" w:rsidRPr="00771382" w:rsidRDefault="001870ED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870ED" w:rsidRPr="00771382" w:rsidTr="001870ED">
        <w:tc>
          <w:tcPr>
            <w:tcW w:w="885" w:type="dxa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47-48-49</w:t>
            </w:r>
          </w:p>
        </w:tc>
        <w:tc>
          <w:tcPr>
            <w:tcW w:w="1073" w:type="dxa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24-25</w:t>
            </w:r>
          </w:p>
        </w:tc>
        <w:tc>
          <w:tcPr>
            <w:tcW w:w="1978" w:type="dxa"/>
          </w:tcPr>
          <w:p w:rsidR="001870ED" w:rsidRDefault="001870ED" w:rsidP="00A826B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В библиотеката</w:t>
            </w:r>
          </w:p>
          <w:p w:rsidR="007203E1" w:rsidRDefault="007203E1" w:rsidP="00A826B6">
            <w:pPr>
              <w:rPr>
                <w:rFonts w:ascii="Times New Roman" w:hAnsi="Times New Roman" w:cs="Times New Roman"/>
              </w:rPr>
            </w:pPr>
          </w:p>
          <w:p w:rsidR="007203E1" w:rsidRPr="00771382" w:rsidRDefault="007203E1" w:rsidP="007203E1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с. 58</w:t>
            </w:r>
          </w:p>
          <w:p w:rsidR="007203E1" w:rsidRPr="00771382" w:rsidRDefault="007203E1" w:rsidP="00A82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Н</w:t>
            </w:r>
          </w:p>
        </w:tc>
        <w:tc>
          <w:tcPr>
            <w:tcW w:w="4565" w:type="dxa"/>
          </w:tcPr>
          <w:p w:rsidR="001870ED" w:rsidRDefault="001870ED" w:rsidP="001A222F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Обогатяване на ЗУК за събиране и използване на информация в институцията библиотека.</w:t>
            </w:r>
          </w:p>
          <w:p w:rsidR="007203E1" w:rsidRPr="00771382" w:rsidRDefault="007203E1" w:rsidP="001A22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Pr="00771382">
              <w:rPr>
                <w:rFonts w:ascii="Times New Roman" w:hAnsi="Times New Roman" w:cs="Times New Roman"/>
              </w:rPr>
              <w:t>аблюдаване, коментиране на видове дейности в съвременната библиотека – класическа, виртуална, специализирана. Самостоятелно и в екип участие в учебна дейност в извънучилищна обучаваща среда.</w:t>
            </w:r>
          </w:p>
        </w:tc>
        <w:tc>
          <w:tcPr>
            <w:tcW w:w="3685" w:type="dxa"/>
          </w:tcPr>
          <w:p w:rsidR="008E313D" w:rsidRPr="005B45F4" w:rsidRDefault="008E313D" w:rsidP="008E313D">
            <w:pPr>
              <w:pStyle w:val="TableParagraph"/>
              <w:ind w:right="52"/>
              <w:rPr>
                <w:rFonts w:ascii="Times New Roman" w:hAnsi="Times New Roman" w:cs="Times New Roman"/>
                <w:lang w:val="ru-RU"/>
              </w:rPr>
            </w:pPr>
            <w:r w:rsidRPr="005B45F4">
              <w:rPr>
                <w:rFonts w:ascii="Times New Roman" w:hAnsi="Times New Roman" w:cs="Times New Roman"/>
                <w:lang w:val="ru-RU"/>
              </w:rPr>
              <w:t>Наблюдение</w:t>
            </w:r>
          </w:p>
          <w:p w:rsidR="008E313D" w:rsidRPr="005B45F4" w:rsidRDefault="008E313D" w:rsidP="008E313D">
            <w:pPr>
              <w:pStyle w:val="TableParagraph"/>
              <w:ind w:right="52"/>
              <w:rPr>
                <w:rFonts w:ascii="Times New Roman" w:hAnsi="Times New Roman" w:cs="Times New Roman"/>
                <w:lang w:val="ru-RU"/>
              </w:rPr>
            </w:pPr>
            <w:r w:rsidRPr="005B45F4">
              <w:rPr>
                <w:rFonts w:ascii="Times New Roman" w:hAnsi="Times New Roman" w:cs="Times New Roman"/>
                <w:lang w:val="ru-RU"/>
              </w:rPr>
              <w:t>Изследователски</w:t>
            </w:r>
          </w:p>
          <w:p w:rsidR="001870ED" w:rsidRPr="00771382" w:rsidRDefault="008E313D" w:rsidP="008E313D">
            <w:pPr>
              <w:rPr>
                <w:rFonts w:ascii="Times New Roman" w:hAnsi="Times New Roman" w:cs="Times New Roman"/>
              </w:rPr>
            </w:pPr>
            <w:r w:rsidRPr="005B45F4">
              <w:rPr>
                <w:rFonts w:ascii="Times New Roman" w:hAnsi="Times New Roman" w:cs="Times New Roman"/>
                <w:lang w:val="ru-RU"/>
              </w:rPr>
              <w:t>Проектен метод – учебен проект</w:t>
            </w:r>
          </w:p>
        </w:tc>
        <w:tc>
          <w:tcPr>
            <w:tcW w:w="1276" w:type="dxa"/>
          </w:tcPr>
          <w:p w:rsidR="001870ED" w:rsidRPr="00771382" w:rsidRDefault="001870ED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870ED" w:rsidRPr="00771382" w:rsidTr="001870ED">
        <w:tc>
          <w:tcPr>
            <w:tcW w:w="885" w:type="dxa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50-51</w:t>
            </w:r>
          </w:p>
        </w:tc>
        <w:tc>
          <w:tcPr>
            <w:tcW w:w="1073" w:type="dxa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25-26</w:t>
            </w:r>
          </w:p>
        </w:tc>
        <w:tc>
          <w:tcPr>
            <w:tcW w:w="1978" w:type="dxa"/>
          </w:tcPr>
          <w:p w:rsidR="001870ED" w:rsidRDefault="001870ED" w:rsidP="00A826B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Какво знаем за музиката дотук</w:t>
            </w:r>
          </w:p>
          <w:p w:rsidR="007203E1" w:rsidRDefault="007203E1" w:rsidP="00A826B6">
            <w:pPr>
              <w:rPr>
                <w:rFonts w:ascii="Times New Roman" w:hAnsi="Times New Roman" w:cs="Times New Roman"/>
              </w:rPr>
            </w:pPr>
          </w:p>
          <w:p w:rsidR="007203E1" w:rsidRPr="00771382" w:rsidRDefault="007203E1" w:rsidP="007203E1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с. 59-60</w:t>
            </w:r>
          </w:p>
          <w:p w:rsidR="007203E1" w:rsidRPr="00771382" w:rsidRDefault="007203E1" w:rsidP="00A82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4565" w:type="dxa"/>
          </w:tcPr>
          <w:p w:rsidR="001870ED" w:rsidRDefault="001870ED" w:rsidP="00B3194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 xml:space="preserve">Притежаване на основни знания за музиката според предвиденото в учебната програма. Проявяване на отговорност, наблюдателност и въображение. </w:t>
            </w:r>
          </w:p>
          <w:p w:rsidR="007203E1" w:rsidRPr="00771382" w:rsidRDefault="007203E1" w:rsidP="00B3194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 xml:space="preserve">Проследяване, коментиране, анализиране на различни аспекти на музикалното изкуство. Отговаряне на въпроси. Музициране. Слушане на музика – музикални примери.   </w:t>
            </w:r>
          </w:p>
        </w:tc>
        <w:tc>
          <w:tcPr>
            <w:tcW w:w="3685" w:type="dxa"/>
          </w:tcPr>
          <w:p w:rsidR="008E313D" w:rsidRDefault="008E313D" w:rsidP="008E313D">
            <w:pPr>
              <w:pStyle w:val="TableParagraph"/>
              <w:ind w:right="7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8E313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Практически</w:t>
            </w:r>
          </w:p>
          <w:p w:rsidR="008E313D" w:rsidRPr="008E313D" w:rsidRDefault="008E313D" w:rsidP="008E313D">
            <w:pPr>
              <w:pStyle w:val="TableParagraph"/>
              <w:ind w:right="7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Репродуктивни</w:t>
            </w:r>
            <w:r w:rsidRPr="008E313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</w:p>
          <w:p w:rsidR="008E313D" w:rsidRPr="008E313D" w:rsidRDefault="008E313D" w:rsidP="008E313D">
            <w:pPr>
              <w:pStyle w:val="TableParagraph"/>
              <w:ind w:right="7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8E313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Творчески</w:t>
            </w:r>
          </w:p>
          <w:p w:rsidR="008E313D" w:rsidRPr="008E313D" w:rsidRDefault="008E313D" w:rsidP="008E313D">
            <w:pPr>
              <w:pStyle w:val="TableParagraph"/>
              <w:ind w:right="7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8E313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Анализ</w:t>
            </w:r>
          </w:p>
          <w:p w:rsidR="008E313D" w:rsidRPr="008E313D" w:rsidRDefault="008E313D" w:rsidP="008E313D">
            <w:pPr>
              <w:pStyle w:val="TableParagraph"/>
              <w:ind w:right="7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Игрови </w:t>
            </w:r>
          </w:p>
          <w:p w:rsidR="001870ED" w:rsidRPr="00771382" w:rsidRDefault="008E313D" w:rsidP="008E313D">
            <w:pPr>
              <w:rPr>
                <w:rFonts w:ascii="Times New Roman" w:hAnsi="Times New Roman" w:cs="Times New Roman"/>
              </w:rPr>
            </w:pPr>
            <w:r w:rsidRPr="008E313D">
              <w:rPr>
                <w:rFonts w:ascii="Times New Roman" w:hAnsi="Times New Roman" w:cs="Times New Roman"/>
                <w:lang w:val="ru-RU"/>
              </w:rPr>
              <w:t>Интерактивни</w:t>
            </w:r>
          </w:p>
        </w:tc>
        <w:tc>
          <w:tcPr>
            <w:tcW w:w="1276" w:type="dxa"/>
          </w:tcPr>
          <w:p w:rsidR="001870ED" w:rsidRPr="00771382" w:rsidRDefault="001870ED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870ED" w:rsidRPr="00771382" w:rsidTr="001870ED">
        <w:tc>
          <w:tcPr>
            <w:tcW w:w="885" w:type="dxa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lastRenderedPageBreak/>
              <w:t>52-53</w:t>
            </w:r>
          </w:p>
        </w:tc>
        <w:tc>
          <w:tcPr>
            <w:tcW w:w="1073" w:type="dxa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26-27</w:t>
            </w:r>
          </w:p>
        </w:tc>
        <w:tc>
          <w:tcPr>
            <w:tcW w:w="1978" w:type="dxa"/>
          </w:tcPr>
          <w:p w:rsidR="001870ED" w:rsidRDefault="001870ED" w:rsidP="00A826B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В света на музиката</w:t>
            </w:r>
          </w:p>
          <w:p w:rsidR="0007303C" w:rsidRDefault="0007303C" w:rsidP="00A826B6">
            <w:pPr>
              <w:rPr>
                <w:rFonts w:ascii="Times New Roman" w:hAnsi="Times New Roman" w:cs="Times New Roman"/>
              </w:rPr>
            </w:pPr>
          </w:p>
          <w:p w:rsidR="0007303C" w:rsidRPr="00771382" w:rsidRDefault="0007303C" w:rsidP="0007303C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с. 61-62</w:t>
            </w:r>
          </w:p>
          <w:p w:rsidR="0007303C" w:rsidRPr="00771382" w:rsidRDefault="0007303C" w:rsidP="00A82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4565" w:type="dxa"/>
          </w:tcPr>
          <w:p w:rsidR="001870ED" w:rsidRDefault="001870ED" w:rsidP="00B3194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Проявяване на умения за обобщаване на знания, за приложение на умения и компетентности, свързани с изучавани музикални творби и прилагането им в нова ситуация.</w:t>
            </w:r>
          </w:p>
          <w:p w:rsidR="0007303C" w:rsidRPr="00771382" w:rsidRDefault="0007303C" w:rsidP="00B3194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Разсъждаване и показване на знания в обобщителни таблици. Подбиране, сравняване, групиране на информация и знания по определен признак. Избиране на музика по определени критерии. Разпознаване на музика.</w:t>
            </w:r>
          </w:p>
        </w:tc>
        <w:tc>
          <w:tcPr>
            <w:tcW w:w="3685" w:type="dxa"/>
          </w:tcPr>
          <w:p w:rsidR="008E313D" w:rsidRPr="008E313D" w:rsidRDefault="008E313D" w:rsidP="008E313D">
            <w:pPr>
              <w:pStyle w:val="TableParagraph"/>
              <w:ind w:right="1337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8E313D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 xml:space="preserve">Практически </w:t>
            </w:r>
          </w:p>
          <w:p w:rsidR="008E313D" w:rsidRPr="008E313D" w:rsidRDefault="008E313D" w:rsidP="008E313D">
            <w:pPr>
              <w:pStyle w:val="TableParagraph"/>
              <w:ind w:right="1337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8E313D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Репродуктивни</w:t>
            </w:r>
          </w:p>
          <w:p w:rsidR="008E313D" w:rsidRPr="008E313D" w:rsidRDefault="008E313D" w:rsidP="008E313D">
            <w:pPr>
              <w:pStyle w:val="TableParagraph"/>
              <w:ind w:right="1337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8E313D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Изпълнителски</w:t>
            </w:r>
          </w:p>
          <w:p w:rsidR="008E313D" w:rsidRPr="008E313D" w:rsidRDefault="008E313D" w:rsidP="008E313D">
            <w:pPr>
              <w:pStyle w:val="TableParagraph"/>
              <w:ind w:right="1337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8E313D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Творчески</w:t>
            </w:r>
          </w:p>
          <w:p w:rsidR="008E313D" w:rsidRDefault="008E313D" w:rsidP="008E313D">
            <w:pPr>
              <w:pStyle w:val="TableParagraph"/>
              <w:ind w:right="-111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  <w:r w:rsidRPr="008E313D"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Аналитични – сравнение, анализ</w:t>
            </w:r>
            <w:r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  <w:t>, обобщение</w:t>
            </w:r>
          </w:p>
          <w:p w:rsidR="008E313D" w:rsidRPr="008E313D" w:rsidRDefault="008E313D" w:rsidP="008E313D">
            <w:pPr>
              <w:pStyle w:val="TableParagraph"/>
              <w:ind w:right="-111"/>
              <w:rPr>
                <w:rFonts w:ascii="Times New Roman" w:hAnsi="Times New Roman" w:cs="Times New Roman"/>
                <w:color w:val="231F20"/>
                <w:sz w:val="22"/>
                <w:szCs w:val="22"/>
                <w:lang w:val="ru-RU"/>
              </w:rPr>
            </w:pPr>
          </w:p>
          <w:p w:rsidR="001870ED" w:rsidRPr="00771382" w:rsidRDefault="001870ED" w:rsidP="000730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870ED" w:rsidRPr="00771382" w:rsidRDefault="001870ED" w:rsidP="00A826B6">
            <w:pPr>
              <w:rPr>
                <w:rFonts w:ascii="Times New Roman" w:hAnsi="Times New Roman" w:cs="Times New Roman"/>
              </w:rPr>
            </w:pPr>
          </w:p>
        </w:tc>
      </w:tr>
      <w:tr w:rsidR="001870ED" w:rsidRPr="00771382" w:rsidTr="001870ED">
        <w:tc>
          <w:tcPr>
            <w:tcW w:w="885" w:type="dxa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073" w:type="dxa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978" w:type="dxa"/>
          </w:tcPr>
          <w:p w:rsidR="001870ED" w:rsidRDefault="001870ED" w:rsidP="00A826B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Можем да се оценим сами</w:t>
            </w:r>
          </w:p>
          <w:p w:rsidR="0007303C" w:rsidRDefault="0007303C" w:rsidP="00A826B6">
            <w:pPr>
              <w:rPr>
                <w:rFonts w:ascii="Times New Roman" w:hAnsi="Times New Roman" w:cs="Times New Roman"/>
              </w:rPr>
            </w:pPr>
          </w:p>
          <w:p w:rsidR="0007303C" w:rsidRPr="00771382" w:rsidRDefault="0007303C" w:rsidP="0007303C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с. 63-64</w:t>
            </w:r>
          </w:p>
          <w:p w:rsidR="0007303C" w:rsidRPr="00771382" w:rsidRDefault="0007303C" w:rsidP="00A82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1870ED" w:rsidRPr="00771382" w:rsidRDefault="001870ED" w:rsidP="00A826B6">
            <w:pPr>
              <w:jc w:val="center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4565" w:type="dxa"/>
          </w:tcPr>
          <w:p w:rsidR="001870ED" w:rsidRDefault="001870ED" w:rsidP="00B31946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 xml:space="preserve">Изявяване на музикални способности, проявяване на ЗУК. Боравене с  основни знания за музиката от предвидените в учебната програма. Проява на отговорност, наблюдателност и въображение; изява на толерантност </w:t>
            </w:r>
            <w:bookmarkStart w:id="0" w:name="_GoBack"/>
            <w:bookmarkEnd w:id="0"/>
            <w:r w:rsidRPr="00771382">
              <w:rPr>
                <w:rFonts w:ascii="Times New Roman" w:hAnsi="Times New Roman" w:cs="Times New Roman"/>
              </w:rPr>
              <w:t>към предпочитания, възможности, мнение.</w:t>
            </w:r>
          </w:p>
          <w:p w:rsidR="0007303C" w:rsidRPr="00771382" w:rsidRDefault="0007303C" w:rsidP="0007303C">
            <w:pPr>
              <w:ind w:left="6" w:hanging="6"/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 xml:space="preserve">Музициране, танцуване. Проследяване, коментиране, анализиране на различни аспекти, свързани с музиката. Отговаряне на въпроси. </w:t>
            </w:r>
          </w:p>
          <w:p w:rsidR="0007303C" w:rsidRPr="00771382" w:rsidRDefault="0007303C" w:rsidP="0007303C">
            <w:pPr>
              <w:rPr>
                <w:rFonts w:ascii="Times New Roman" w:hAnsi="Times New Roman" w:cs="Times New Roman"/>
              </w:rPr>
            </w:pPr>
            <w:r w:rsidRPr="00771382">
              <w:rPr>
                <w:rFonts w:ascii="Times New Roman" w:hAnsi="Times New Roman" w:cs="Times New Roman"/>
              </w:rPr>
              <w:t>Активно участие. Формулиране на мнение. Защитаване на позиция. Търсене на словесен израз за различни аспекти на музикалното изкуство.</w:t>
            </w:r>
          </w:p>
        </w:tc>
        <w:tc>
          <w:tcPr>
            <w:tcW w:w="3685" w:type="dxa"/>
          </w:tcPr>
          <w:p w:rsidR="008E313D" w:rsidRPr="008E313D" w:rsidRDefault="008E313D" w:rsidP="008E313D">
            <w:pPr>
              <w:pStyle w:val="TableParagraph"/>
              <w:ind w:right="48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8E313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Практически </w:t>
            </w:r>
          </w:p>
          <w:p w:rsidR="008E313D" w:rsidRPr="008E313D" w:rsidRDefault="008E313D" w:rsidP="008E313D">
            <w:pPr>
              <w:pStyle w:val="TableParagraph"/>
              <w:ind w:right="48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8E313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Изпълнителски</w:t>
            </w:r>
          </w:p>
          <w:p w:rsidR="008E313D" w:rsidRPr="008E313D" w:rsidRDefault="008E313D" w:rsidP="008E313D">
            <w:pPr>
              <w:pStyle w:val="TableParagraph"/>
              <w:ind w:right="48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8E313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Творчески</w:t>
            </w:r>
          </w:p>
          <w:p w:rsidR="008E313D" w:rsidRPr="008E313D" w:rsidRDefault="008E313D" w:rsidP="008E313D">
            <w:pPr>
              <w:pStyle w:val="TableParagraph"/>
              <w:ind w:right="48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8E313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Интерактивни</w:t>
            </w:r>
          </w:p>
          <w:p w:rsidR="008E313D" w:rsidRPr="008E313D" w:rsidRDefault="008E313D" w:rsidP="008E313D">
            <w:pPr>
              <w:pStyle w:val="TableParagraph"/>
              <w:ind w:right="48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8E313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Аналитични – сравнение, анализ</w:t>
            </w:r>
          </w:p>
          <w:p w:rsidR="008E313D" w:rsidRPr="008E313D" w:rsidRDefault="008E313D" w:rsidP="008E313D">
            <w:pPr>
              <w:pStyle w:val="TableParagraph"/>
              <w:ind w:right="48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8E313D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Проектен метод – учебен проект</w:t>
            </w:r>
          </w:p>
          <w:p w:rsidR="001870ED" w:rsidRPr="008E313D" w:rsidRDefault="008E313D" w:rsidP="008E313D">
            <w:pPr>
              <w:rPr>
                <w:rFonts w:ascii="Times New Roman" w:hAnsi="Times New Roman" w:cs="Times New Roman"/>
              </w:rPr>
            </w:pPr>
            <w:r w:rsidRPr="008E313D">
              <w:rPr>
                <w:rFonts w:ascii="Times New Roman" w:hAnsi="Times New Roman" w:cs="Times New Roman"/>
                <w:lang w:val="ru-RU"/>
              </w:rPr>
              <w:t>Оценка, самооценка, взаимооценка</w:t>
            </w:r>
          </w:p>
          <w:p w:rsidR="001870ED" w:rsidRPr="00771382" w:rsidRDefault="001870ED" w:rsidP="00910C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870ED" w:rsidRPr="00771382" w:rsidRDefault="001870ED" w:rsidP="00A826B6">
            <w:pPr>
              <w:rPr>
                <w:rFonts w:ascii="Times New Roman" w:hAnsi="Times New Roman" w:cs="Times New Roman"/>
              </w:rPr>
            </w:pPr>
          </w:p>
        </w:tc>
      </w:tr>
    </w:tbl>
    <w:p w:rsidR="00F95D8D" w:rsidRPr="00106DF8" w:rsidRDefault="00F95D8D" w:rsidP="00A826B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F95D8D" w:rsidRPr="00106DF8" w:rsidSect="00F95D8D">
      <w:pgSz w:w="16838" w:h="11906" w:orient="landscape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082" w:rsidRDefault="00193082" w:rsidP="005278D1">
      <w:pPr>
        <w:spacing w:after="0" w:line="240" w:lineRule="auto"/>
      </w:pPr>
      <w:r>
        <w:separator/>
      </w:r>
    </w:p>
  </w:endnote>
  <w:endnote w:type="continuationSeparator" w:id="0">
    <w:p w:rsidR="00193082" w:rsidRDefault="00193082" w:rsidP="00527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P TimeML">
    <w:altName w:val="Times New Roman"/>
    <w:panose1 w:val="00000000000000000000"/>
    <w:charset w:val="00"/>
    <w:family w:val="modern"/>
    <w:notTrueType/>
    <w:pitch w:val="variable"/>
    <w:sig w:usb0="00000001" w:usb1="4000387B" w:usb2="00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SP HeliconML Thin">
    <w:altName w:val="SP HeliconML Thin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SPTimeML-Bold">
    <w:altName w:val="MS Gothic"/>
    <w:panose1 w:val="00000000000000000000"/>
    <w:charset w:val="80"/>
    <w:family w:val="roman"/>
    <w:notTrueType/>
    <w:pitch w:val="default"/>
    <w:sig w:usb0="00000003" w:usb1="08070000" w:usb2="00000010" w:usb3="00000000" w:csb0="0002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082" w:rsidRDefault="00193082" w:rsidP="005278D1">
      <w:pPr>
        <w:spacing w:after="0" w:line="240" w:lineRule="auto"/>
      </w:pPr>
      <w:r>
        <w:separator/>
      </w:r>
    </w:p>
  </w:footnote>
  <w:footnote w:type="continuationSeparator" w:id="0">
    <w:p w:rsidR="00193082" w:rsidRDefault="00193082" w:rsidP="005278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66320"/>
    <w:multiLevelType w:val="hybridMultilevel"/>
    <w:tmpl w:val="1FBA8DD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F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8442A8">
      <w:start w:val="4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B606E0"/>
    <w:multiLevelType w:val="hybridMultilevel"/>
    <w:tmpl w:val="A96E6BE2"/>
    <w:lvl w:ilvl="0" w:tplc="C28CF6E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496" w:hanging="360"/>
      </w:pPr>
    </w:lvl>
    <w:lvl w:ilvl="2" w:tplc="0402001B" w:tentative="1">
      <w:start w:val="1"/>
      <w:numFmt w:val="lowerRoman"/>
      <w:lvlText w:val="%3."/>
      <w:lvlJc w:val="right"/>
      <w:pPr>
        <w:ind w:left="3216" w:hanging="180"/>
      </w:pPr>
    </w:lvl>
    <w:lvl w:ilvl="3" w:tplc="0402000F" w:tentative="1">
      <w:start w:val="1"/>
      <w:numFmt w:val="decimal"/>
      <w:lvlText w:val="%4."/>
      <w:lvlJc w:val="left"/>
      <w:pPr>
        <w:ind w:left="3936" w:hanging="360"/>
      </w:pPr>
    </w:lvl>
    <w:lvl w:ilvl="4" w:tplc="04020019" w:tentative="1">
      <w:start w:val="1"/>
      <w:numFmt w:val="lowerLetter"/>
      <w:lvlText w:val="%5."/>
      <w:lvlJc w:val="left"/>
      <w:pPr>
        <w:ind w:left="4656" w:hanging="360"/>
      </w:pPr>
    </w:lvl>
    <w:lvl w:ilvl="5" w:tplc="0402001B" w:tentative="1">
      <w:start w:val="1"/>
      <w:numFmt w:val="lowerRoman"/>
      <w:lvlText w:val="%6."/>
      <w:lvlJc w:val="right"/>
      <w:pPr>
        <w:ind w:left="5376" w:hanging="180"/>
      </w:pPr>
    </w:lvl>
    <w:lvl w:ilvl="6" w:tplc="0402000F" w:tentative="1">
      <w:start w:val="1"/>
      <w:numFmt w:val="decimal"/>
      <w:lvlText w:val="%7."/>
      <w:lvlJc w:val="left"/>
      <w:pPr>
        <w:ind w:left="6096" w:hanging="360"/>
      </w:pPr>
    </w:lvl>
    <w:lvl w:ilvl="7" w:tplc="04020019" w:tentative="1">
      <w:start w:val="1"/>
      <w:numFmt w:val="lowerLetter"/>
      <w:lvlText w:val="%8."/>
      <w:lvlJc w:val="left"/>
      <w:pPr>
        <w:ind w:left="6816" w:hanging="360"/>
      </w:pPr>
    </w:lvl>
    <w:lvl w:ilvl="8" w:tplc="0402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287"/>
    <w:rsid w:val="00000218"/>
    <w:rsid w:val="00015C4F"/>
    <w:rsid w:val="00021333"/>
    <w:rsid w:val="00065E76"/>
    <w:rsid w:val="000707FC"/>
    <w:rsid w:val="0007303C"/>
    <w:rsid w:val="00077908"/>
    <w:rsid w:val="000A43D9"/>
    <w:rsid w:val="000C101C"/>
    <w:rsid w:val="000C12CD"/>
    <w:rsid w:val="000C1886"/>
    <w:rsid w:val="000C644B"/>
    <w:rsid w:val="000F5A50"/>
    <w:rsid w:val="000F6559"/>
    <w:rsid w:val="00103197"/>
    <w:rsid w:val="00106DF8"/>
    <w:rsid w:val="00113B6E"/>
    <w:rsid w:val="00125212"/>
    <w:rsid w:val="00136A52"/>
    <w:rsid w:val="00145EB9"/>
    <w:rsid w:val="001626A3"/>
    <w:rsid w:val="00163E39"/>
    <w:rsid w:val="00172B46"/>
    <w:rsid w:val="00177975"/>
    <w:rsid w:val="00181CD1"/>
    <w:rsid w:val="00186EA2"/>
    <w:rsid w:val="001870ED"/>
    <w:rsid w:val="00193082"/>
    <w:rsid w:val="001A222F"/>
    <w:rsid w:val="001A5B48"/>
    <w:rsid w:val="001D2F60"/>
    <w:rsid w:val="001D5C8C"/>
    <w:rsid w:val="00207769"/>
    <w:rsid w:val="00215737"/>
    <w:rsid w:val="00221F78"/>
    <w:rsid w:val="002255BA"/>
    <w:rsid w:val="00231023"/>
    <w:rsid w:val="0023595A"/>
    <w:rsid w:val="002441F1"/>
    <w:rsid w:val="002474C6"/>
    <w:rsid w:val="00254DF8"/>
    <w:rsid w:val="00255403"/>
    <w:rsid w:val="00257869"/>
    <w:rsid w:val="00292A88"/>
    <w:rsid w:val="002948EB"/>
    <w:rsid w:val="002B258D"/>
    <w:rsid w:val="002B7F0D"/>
    <w:rsid w:val="002D3FF2"/>
    <w:rsid w:val="002D43AB"/>
    <w:rsid w:val="002E15A9"/>
    <w:rsid w:val="002E71F4"/>
    <w:rsid w:val="002F14E1"/>
    <w:rsid w:val="002F23B3"/>
    <w:rsid w:val="002F4894"/>
    <w:rsid w:val="002F4B9A"/>
    <w:rsid w:val="002F5BCD"/>
    <w:rsid w:val="002F6D57"/>
    <w:rsid w:val="00301C01"/>
    <w:rsid w:val="00316180"/>
    <w:rsid w:val="00321526"/>
    <w:rsid w:val="00321A8D"/>
    <w:rsid w:val="00337441"/>
    <w:rsid w:val="00357725"/>
    <w:rsid w:val="003625FA"/>
    <w:rsid w:val="00371DCA"/>
    <w:rsid w:val="003734FE"/>
    <w:rsid w:val="003817AA"/>
    <w:rsid w:val="003818E6"/>
    <w:rsid w:val="00390C6A"/>
    <w:rsid w:val="003A61E0"/>
    <w:rsid w:val="003B01A6"/>
    <w:rsid w:val="003B2C5B"/>
    <w:rsid w:val="003E2F7B"/>
    <w:rsid w:val="0040743F"/>
    <w:rsid w:val="004110FE"/>
    <w:rsid w:val="004176BF"/>
    <w:rsid w:val="00430ABA"/>
    <w:rsid w:val="00473C18"/>
    <w:rsid w:val="004764F9"/>
    <w:rsid w:val="00483F9A"/>
    <w:rsid w:val="004A3159"/>
    <w:rsid w:val="004A7EA1"/>
    <w:rsid w:val="004C0D48"/>
    <w:rsid w:val="004C2C16"/>
    <w:rsid w:val="004C4B0A"/>
    <w:rsid w:val="004C6F82"/>
    <w:rsid w:val="004D2ABD"/>
    <w:rsid w:val="004F198A"/>
    <w:rsid w:val="004F6E09"/>
    <w:rsid w:val="005036EA"/>
    <w:rsid w:val="00507A1A"/>
    <w:rsid w:val="00517E0A"/>
    <w:rsid w:val="005278D1"/>
    <w:rsid w:val="00532798"/>
    <w:rsid w:val="005365DE"/>
    <w:rsid w:val="00540C67"/>
    <w:rsid w:val="00547CCE"/>
    <w:rsid w:val="00556B40"/>
    <w:rsid w:val="00596B9A"/>
    <w:rsid w:val="005A1578"/>
    <w:rsid w:val="005B0FD1"/>
    <w:rsid w:val="005B27EA"/>
    <w:rsid w:val="005C3D43"/>
    <w:rsid w:val="00637309"/>
    <w:rsid w:val="00637B45"/>
    <w:rsid w:val="0064063C"/>
    <w:rsid w:val="00656334"/>
    <w:rsid w:val="00661FA6"/>
    <w:rsid w:val="00672481"/>
    <w:rsid w:val="006868EE"/>
    <w:rsid w:val="0069772E"/>
    <w:rsid w:val="006A6D99"/>
    <w:rsid w:val="006B055A"/>
    <w:rsid w:val="006B63DB"/>
    <w:rsid w:val="006C1668"/>
    <w:rsid w:val="006C65DB"/>
    <w:rsid w:val="006D43BF"/>
    <w:rsid w:val="006E15E5"/>
    <w:rsid w:val="006E3A38"/>
    <w:rsid w:val="006F3DB2"/>
    <w:rsid w:val="0070072D"/>
    <w:rsid w:val="007200CD"/>
    <w:rsid w:val="007203E1"/>
    <w:rsid w:val="00721FE5"/>
    <w:rsid w:val="007247B8"/>
    <w:rsid w:val="007319F3"/>
    <w:rsid w:val="00731E14"/>
    <w:rsid w:val="00741A33"/>
    <w:rsid w:val="007452F0"/>
    <w:rsid w:val="007549F8"/>
    <w:rsid w:val="00756764"/>
    <w:rsid w:val="00771382"/>
    <w:rsid w:val="00781850"/>
    <w:rsid w:val="007829FC"/>
    <w:rsid w:val="00783ACD"/>
    <w:rsid w:val="00784D08"/>
    <w:rsid w:val="0079591F"/>
    <w:rsid w:val="007A3C70"/>
    <w:rsid w:val="007A56AC"/>
    <w:rsid w:val="007B7B4A"/>
    <w:rsid w:val="007D5DA9"/>
    <w:rsid w:val="007E7454"/>
    <w:rsid w:val="00802C85"/>
    <w:rsid w:val="00807596"/>
    <w:rsid w:val="00814EFC"/>
    <w:rsid w:val="00825588"/>
    <w:rsid w:val="0082578A"/>
    <w:rsid w:val="00832E40"/>
    <w:rsid w:val="00832FE1"/>
    <w:rsid w:val="00847130"/>
    <w:rsid w:val="00851B0C"/>
    <w:rsid w:val="00854943"/>
    <w:rsid w:val="00856BD8"/>
    <w:rsid w:val="00860143"/>
    <w:rsid w:val="008616E1"/>
    <w:rsid w:val="0087004E"/>
    <w:rsid w:val="00874182"/>
    <w:rsid w:val="008741DE"/>
    <w:rsid w:val="00876BA3"/>
    <w:rsid w:val="008A499D"/>
    <w:rsid w:val="008A5ED9"/>
    <w:rsid w:val="008B0E93"/>
    <w:rsid w:val="008C2D94"/>
    <w:rsid w:val="008D38E1"/>
    <w:rsid w:val="008D6B57"/>
    <w:rsid w:val="008E2E98"/>
    <w:rsid w:val="008E313D"/>
    <w:rsid w:val="008F31BE"/>
    <w:rsid w:val="00901423"/>
    <w:rsid w:val="00910C43"/>
    <w:rsid w:val="009364E5"/>
    <w:rsid w:val="0094205F"/>
    <w:rsid w:val="00951FF7"/>
    <w:rsid w:val="00963662"/>
    <w:rsid w:val="00964C3D"/>
    <w:rsid w:val="00972447"/>
    <w:rsid w:val="00977972"/>
    <w:rsid w:val="00987294"/>
    <w:rsid w:val="009A6A8A"/>
    <w:rsid w:val="009B0E67"/>
    <w:rsid w:val="009C6A18"/>
    <w:rsid w:val="009C7432"/>
    <w:rsid w:val="00A12A8C"/>
    <w:rsid w:val="00A208BE"/>
    <w:rsid w:val="00A21287"/>
    <w:rsid w:val="00A24789"/>
    <w:rsid w:val="00A24FF9"/>
    <w:rsid w:val="00A30BAE"/>
    <w:rsid w:val="00A366D1"/>
    <w:rsid w:val="00A439AE"/>
    <w:rsid w:val="00A54EBA"/>
    <w:rsid w:val="00A579AB"/>
    <w:rsid w:val="00A65338"/>
    <w:rsid w:val="00A765A1"/>
    <w:rsid w:val="00A81F91"/>
    <w:rsid w:val="00A826B6"/>
    <w:rsid w:val="00A97A74"/>
    <w:rsid w:val="00AA33AE"/>
    <w:rsid w:val="00AD7C77"/>
    <w:rsid w:val="00AE4F5C"/>
    <w:rsid w:val="00B12651"/>
    <w:rsid w:val="00B15BAA"/>
    <w:rsid w:val="00B21D28"/>
    <w:rsid w:val="00B31946"/>
    <w:rsid w:val="00B326F9"/>
    <w:rsid w:val="00B41988"/>
    <w:rsid w:val="00B4326C"/>
    <w:rsid w:val="00B51E51"/>
    <w:rsid w:val="00B55FA2"/>
    <w:rsid w:val="00B56736"/>
    <w:rsid w:val="00B56EB3"/>
    <w:rsid w:val="00B9757B"/>
    <w:rsid w:val="00BB69D0"/>
    <w:rsid w:val="00BD1656"/>
    <w:rsid w:val="00C16A6B"/>
    <w:rsid w:val="00C22CF8"/>
    <w:rsid w:val="00C26DE3"/>
    <w:rsid w:val="00C36B47"/>
    <w:rsid w:val="00C569D8"/>
    <w:rsid w:val="00C60E0C"/>
    <w:rsid w:val="00C630FF"/>
    <w:rsid w:val="00C76F98"/>
    <w:rsid w:val="00CB54A2"/>
    <w:rsid w:val="00CC521B"/>
    <w:rsid w:val="00CD3799"/>
    <w:rsid w:val="00CE2A41"/>
    <w:rsid w:val="00CE488C"/>
    <w:rsid w:val="00CE5727"/>
    <w:rsid w:val="00D0713D"/>
    <w:rsid w:val="00D10DD4"/>
    <w:rsid w:val="00D12629"/>
    <w:rsid w:val="00D27AA6"/>
    <w:rsid w:val="00D33873"/>
    <w:rsid w:val="00D54CA4"/>
    <w:rsid w:val="00D60B98"/>
    <w:rsid w:val="00D71E65"/>
    <w:rsid w:val="00D749C7"/>
    <w:rsid w:val="00D77CFE"/>
    <w:rsid w:val="00DC2CF7"/>
    <w:rsid w:val="00DC2FDF"/>
    <w:rsid w:val="00DC329C"/>
    <w:rsid w:val="00DE7B3B"/>
    <w:rsid w:val="00DF1224"/>
    <w:rsid w:val="00E0772C"/>
    <w:rsid w:val="00E14DD2"/>
    <w:rsid w:val="00E44157"/>
    <w:rsid w:val="00E778C8"/>
    <w:rsid w:val="00EF73F3"/>
    <w:rsid w:val="00F016AA"/>
    <w:rsid w:val="00F13029"/>
    <w:rsid w:val="00F13C49"/>
    <w:rsid w:val="00F63575"/>
    <w:rsid w:val="00F730B6"/>
    <w:rsid w:val="00F73174"/>
    <w:rsid w:val="00F80FC3"/>
    <w:rsid w:val="00F82830"/>
    <w:rsid w:val="00F8546D"/>
    <w:rsid w:val="00F95D8D"/>
    <w:rsid w:val="00FB4F41"/>
    <w:rsid w:val="00FD2F56"/>
    <w:rsid w:val="00FE27E5"/>
    <w:rsid w:val="00FF6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978A0B"/>
  <w15:docId w15:val="{98B40009-EDAA-4F28-9764-E302D625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0B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12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E745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44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2441F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278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uiPriority w:val="99"/>
    <w:rsid w:val="005278D1"/>
  </w:style>
  <w:style w:type="paragraph" w:styleId="a9">
    <w:name w:val="footer"/>
    <w:basedOn w:val="a"/>
    <w:link w:val="aa"/>
    <w:uiPriority w:val="99"/>
    <w:unhideWhenUsed/>
    <w:rsid w:val="005278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uiPriority w:val="99"/>
    <w:rsid w:val="005278D1"/>
  </w:style>
  <w:style w:type="paragraph" w:styleId="ab">
    <w:name w:val="Body Text"/>
    <w:basedOn w:val="a"/>
    <w:link w:val="ac"/>
    <w:uiPriority w:val="1"/>
    <w:qFormat/>
    <w:rsid w:val="002D3FF2"/>
    <w:pPr>
      <w:autoSpaceDE w:val="0"/>
      <w:autoSpaceDN w:val="0"/>
      <w:adjustRightInd w:val="0"/>
      <w:spacing w:after="0" w:line="240" w:lineRule="auto"/>
      <w:ind w:left="465"/>
    </w:pPr>
    <w:rPr>
      <w:rFonts w:ascii="SP TimeML" w:eastAsia="Times New Roman" w:hAnsi="SP TimeML" w:cs="SP TimeML"/>
      <w:sz w:val="24"/>
      <w:szCs w:val="24"/>
      <w:lang w:val="en-US"/>
    </w:rPr>
  </w:style>
  <w:style w:type="character" w:customStyle="1" w:styleId="ac">
    <w:name w:val="Основен текст Знак"/>
    <w:basedOn w:val="a0"/>
    <w:link w:val="ab"/>
    <w:uiPriority w:val="1"/>
    <w:rsid w:val="002D3FF2"/>
    <w:rPr>
      <w:rFonts w:ascii="SP TimeML" w:eastAsia="Times New Roman" w:hAnsi="SP TimeML" w:cs="SP TimeML"/>
      <w:sz w:val="24"/>
      <w:szCs w:val="24"/>
      <w:lang w:val="en-US"/>
    </w:rPr>
  </w:style>
  <w:style w:type="paragraph" w:customStyle="1" w:styleId="Default">
    <w:name w:val="Default"/>
    <w:rsid w:val="00000218"/>
    <w:pPr>
      <w:autoSpaceDE w:val="0"/>
      <w:autoSpaceDN w:val="0"/>
      <w:adjustRightInd w:val="0"/>
      <w:spacing w:after="0" w:line="240" w:lineRule="auto"/>
    </w:pPr>
    <w:rPr>
      <w:rFonts w:ascii="SP TimeML" w:hAnsi="SP TimeML" w:cs="SP TimeML"/>
      <w:color w:val="000000"/>
      <w:sz w:val="24"/>
      <w:szCs w:val="24"/>
    </w:rPr>
  </w:style>
  <w:style w:type="paragraph" w:customStyle="1" w:styleId="Pa6">
    <w:name w:val="Pa6"/>
    <w:basedOn w:val="Default"/>
    <w:next w:val="Default"/>
    <w:uiPriority w:val="99"/>
    <w:rsid w:val="00000218"/>
    <w:pPr>
      <w:spacing w:line="221" w:lineRule="atLeast"/>
    </w:pPr>
    <w:rPr>
      <w:rFonts w:cstheme="minorBidi"/>
      <w:color w:val="auto"/>
    </w:rPr>
  </w:style>
  <w:style w:type="character" w:customStyle="1" w:styleId="A50">
    <w:name w:val="A5"/>
    <w:uiPriority w:val="99"/>
    <w:rsid w:val="00000218"/>
    <w:rPr>
      <w:rFonts w:cs="SP TimeML"/>
      <w:color w:val="000000"/>
    </w:rPr>
  </w:style>
  <w:style w:type="paragraph" w:customStyle="1" w:styleId="TableParagraph">
    <w:name w:val="Table Paragraph"/>
    <w:basedOn w:val="a"/>
    <w:uiPriority w:val="1"/>
    <w:qFormat/>
    <w:rsid w:val="008D6B5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sz w:val="24"/>
      <w:szCs w:val="24"/>
      <w:lang w:val="en-US"/>
    </w:rPr>
  </w:style>
  <w:style w:type="character" w:styleId="ad">
    <w:name w:val="annotation reference"/>
    <w:basedOn w:val="a0"/>
    <w:uiPriority w:val="99"/>
    <w:semiHidden/>
    <w:unhideWhenUsed/>
    <w:rsid w:val="008D6B5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8D6B57"/>
    <w:pPr>
      <w:spacing w:line="240" w:lineRule="auto"/>
    </w:pPr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semiHidden/>
    <w:rsid w:val="008D6B5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8D6B57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8D6B57"/>
    <w:rPr>
      <w:b/>
      <w:bCs/>
      <w:sz w:val="20"/>
      <w:szCs w:val="20"/>
    </w:rPr>
  </w:style>
  <w:style w:type="paragraph" w:customStyle="1" w:styleId="Pa23">
    <w:name w:val="Pa23"/>
    <w:basedOn w:val="Default"/>
    <w:next w:val="Default"/>
    <w:uiPriority w:val="99"/>
    <w:rsid w:val="00847130"/>
    <w:pPr>
      <w:spacing w:line="241" w:lineRule="atLeast"/>
    </w:pPr>
    <w:rPr>
      <w:rFonts w:cstheme="minorBidi"/>
      <w:color w:val="auto"/>
    </w:rPr>
  </w:style>
  <w:style w:type="character" w:customStyle="1" w:styleId="A40">
    <w:name w:val="A4"/>
    <w:uiPriority w:val="99"/>
    <w:rsid w:val="00847130"/>
    <w:rPr>
      <w:rFonts w:cs="SP TimeML"/>
      <w:b/>
      <w:bCs/>
      <w:i/>
      <w:iCs/>
      <w:color w:val="000000"/>
      <w:sz w:val="22"/>
      <w:szCs w:val="22"/>
    </w:rPr>
  </w:style>
  <w:style w:type="character" w:customStyle="1" w:styleId="A70">
    <w:name w:val="A7"/>
    <w:uiPriority w:val="99"/>
    <w:rsid w:val="00847130"/>
    <w:rPr>
      <w:rFonts w:ascii="SP HeliconML Thin" w:hAnsi="SP HeliconML Thin" w:cs="SP HeliconML Thin"/>
      <w:b/>
      <w:bCs/>
      <w:color w:val="000000"/>
      <w:sz w:val="20"/>
      <w:szCs w:val="20"/>
    </w:rPr>
  </w:style>
  <w:style w:type="paragraph" w:customStyle="1" w:styleId="Pa20">
    <w:name w:val="Pa20"/>
    <w:basedOn w:val="Default"/>
    <w:next w:val="Default"/>
    <w:uiPriority w:val="99"/>
    <w:rsid w:val="00CE2A41"/>
    <w:pPr>
      <w:spacing w:line="241" w:lineRule="atLeast"/>
    </w:pPr>
    <w:rPr>
      <w:rFonts w:cstheme="minorBidi"/>
      <w:color w:val="auto"/>
    </w:rPr>
  </w:style>
  <w:style w:type="character" w:customStyle="1" w:styleId="A17">
    <w:name w:val="A17"/>
    <w:uiPriority w:val="99"/>
    <w:rsid w:val="00814EFC"/>
    <w:rPr>
      <w:rFonts w:cs="SP TimeML"/>
      <w:color w:val="000000"/>
      <w:sz w:val="38"/>
      <w:szCs w:val="38"/>
    </w:rPr>
  </w:style>
  <w:style w:type="paragraph" w:customStyle="1" w:styleId="Pa18">
    <w:name w:val="Pa18"/>
    <w:basedOn w:val="Default"/>
    <w:next w:val="Default"/>
    <w:uiPriority w:val="99"/>
    <w:rsid w:val="00672481"/>
    <w:pPr>
      <w:spacing w:line="241" w:lineRule="atLeast"/>
    </w:pPr>
    <w:rPr>
      <w:rFonts w:cstheme="minorBidi"/>
      <w:color w:val="auto"/>
    </w:rPr>
  </w:style>
  <w:style w:type="paragraph" w:customStyle="1" w:styleId="NoParagraphStyle">
    <w:name w:val="[No Paragraph Style]"/>
    <w:rsid w:val="00106DF8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20</Pages>
  <Words>4661</Words>
  <Characters>26574</Characters>
  <Application>Microsoft Office Word</Application>
  <DocSecurity>0</DocSecurity>
  <Lines>221</Lines>
  <Paragraphs>62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Emilia Grigorova</dc:creator>
  <cp:lastModifiedBy>YPRuskova</cp:lastModifiedBy>
  <cp:revision>10</cp:revision>
  <cp:lastPrinted>2016-03-15T15:09:00Z</cp:lastPrinted>
  <dcterms:created xsi:type="dcterms:W3CDTF">2019-08-11T17:05:00Z</dcterms:created>
  <dcterms:modified xsi:type="dcterms:W3CDTF">2019-08-11T18:32:00Z</dcterms:modified>
</cp:coreProperties>
</file>