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F59" w:rsidRDefault="00754F59" w:rsidP="00754F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4F59" w:rsidRDefault="00754F59" w:rsidP="00754F59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(училище)</w:t>
      </w:r>
    </w:p>
    <w:p w:rsidR="00754F59" w:rsidRDefault="00754F59" w:rsidP="00754F59">
      <w:pPr>
        <w:rPr>
          <w:rFonts w:ascii="Times New Roman" w:hAnsi="Times New Roman" w:cs="Times New Roman"/>
          <w:sz w:val="24"/>
          <w:szCs w:val="24"/>
        </w:rPr>
      </w:pPr>
    </w:p>
    <w:p w:rsidR="00754F59" w:rsidRDefault="00754F59" w:rsidP="00754F59">
      <w:pPr>
        <w:rPr>
          <w:rFonts w:ascii="Times New Roman" w:hAnsi="Times New Roman" w:cs="Times New Roman"/>
          <w:sz w:val="24"/>
          <w:szCs w:val="24"/>
        </w:rPr>
      </w:pPr>
    </w:p>
    <w:p w:rsidR="00754F59" w:rsidRDefault="00754F59" w:rsidP="00754F59">
      <w:pPr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УТВЪРДИЛ</w:t>
      </w:r>
    </w:p>
    <w:p w:rsidR="00754F59" w:rsidRDefault="00754F59" w:rsidP="00754F59">
      <w:pPr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Директор:…………………………</w:t>
      </w:r>
    </w:p>
    <w:p w:rsidR="00754F59" w:rsidRDefault="00754F59" w:rsidP="00754F59">
      <w:pPr>
        <w:ind w:left="991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>(име, фамилия, подпис)</w:t>
      </w: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ПРИМЕРНО ГОДИШНО ТЕМАТИЧНО РАЗПРЕДЕЛЕНИЕ</w:t>
      </w:r>
    </w:p>
    <w:p w:rsidR="00754F59" w:rsidRDefault="00754F59" w:rsidP="00754F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 БЪЛГАРСКИ ЕЗИК ЗА 7. КЛАС </w:t>
      </w: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54F59" w:rsidRDefault="00754F59" w:rsidP="00754F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4F59" w:rsidRDefault="00754F59" w:rsidP="00754F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Брой седмици: 36 учебни седмици</w:t>
      </w:r>
    </w:p>
    <w:p w:rsidR="00754F59" w:rsidRDefault="00754F59" w:rsidP="00754F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Брой учебни часове: 90 учебни часа</w:t>
      </w:r>
    </w:p>
    <w:p w:rsidR="00754F59" w:rsidRDefault="00754F59" w:rsidP="00754F5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87B5F" w:rsidRPr="00162034" w:rsidRDefault="00287B5F" w:rsidP="00287B5F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162034">
        <w:rPr>
          <w:rFonts w:ascii="Times New Roman" w:hAnsi="Times New Roman" w:cs="Times New Roman"/>
          <w:sz w:val="20"/>
          <w:szCs w:val="20"/>
        </w:rPr>
        <w:t xml:space="preserve">Съкращения: НЗ – </w:t>
      </w:r>
      <w:r w:rsidR="00A830DD" w:rsidRPr="00162034">
        <w:rPr>
          <w:rFonts w:ascii="Times New Roman" w:hAnsi="Times New Roman" w:cs="Times New Roman"/>
          <w:sz w:val="20"/>
          <w:szCs w:val="20"/>
        </w:rPr>
        <w:t>нови знания</w:t>
      </w:r>
      <w:r w:rsidRPr="00162034">
        <w:rPr>
          <w:rFonts w:ascii="Times New Roman" w:hAnsi="Times New Roman" w:cs="Times New Roman"/>
          <w:sz w:val="20"/>
          <w:szCs w:val="20"/>
        </w:rPr>
        <w:t xml:space="preserve">; У – </w:t>
      </w:r>
      <w:r w:rsidR="00A830DD" w:rsidRPr="00162034">
        <w:rPr>
          <w:rFonts w:ascii="Times New Roman" w:hAnsi="Times New Roman" w:cs="Times New Roman"/>
          <w:sz w:val="20"/>
          <w:szCs w:val="20"/>
        </w:rPr>
        <w:t>упражнение</w:t>
      </w:r>
      <w:r w:rsidRPr="00162034">
        <w:rPr>
          <w:rFonts w:ascii="Times New Roman" w:hAnsi="Times New Roman" w:cs="Times New Roman"/>
          <w:sz w:val="20"/>
          <w:szCs w:val="20"/>
        </w:rPr>
        <w:t xml:space="preserve">; ПР – </w:t>
      </w:r>
      <w:r w:rsidR="00A830DD" w:rsidRPr="00162034">
        <w:rPr>
          <w:rFonts w:ascii="Times New Roman" w:hAnsi="Times New Roman" w:cs="Times New Roman"/>
          <w:sz w:val="20"/>
          <w:szCs w:val="20"/>
        </w:rPr>
        <w:t>преговор</w:t>
      </w:r>
      <w:r w:rsidRPr="00162034">
        <w:rPr>
          <w:rFonts w:ascii="Times New Roman" w:hAnsi="Times New Roman" w:cs="Times New Roman"/>
          <w:sz w:val="20"/>
          <w:szCs w:val="20"/>
        </w:rPr>
        <w:t xml:space="preserve">; КР – контролна работа, класна работа; О – </w:t>
      </w:r>
      <w:r w:rsidR="00A830DD" w:rsidRPr="00162034">
        <w:rPr>
          <w:rFonts w:ascii="Times New Roman" w:hAnsi="Times New Roman" w:cs="Times New Roman"/>
          <w:sz w:val="20"/>
          <w:szCs w:val="20"/>
        </w:rPr>
        <w:t>обобщение</w:t>
      </w:r>
    </w:p>
    <w:p w:rsidR="00A830DD" w:rsidRPr="00162034" w:rsidRDefault="00A830DD" w:rsidP="005C2854">
      <w:pPr>
        <w:ind w:firstLine="708"/>
        <w:rPr>
          <w:rFonts w:ascii="Times New Roman" w:hAnsi="Times New Roman" w:cs="Times New Roman"/>
          <w:b/>
          <w:sz w:val="20"/>
          <w:szCs w:val="20"/>
        </w:rPr>
      </w:pPr>
    </w:p>
    <w:p w:rsidR="005C2854" w:rsidRPr="00162034" w:rsidRDefault="005C2854" w:rsidP="00162034">
      <w:pPr>
        <w:rPr>
          <w:rFonts w:ascii="Times New Roman" w:hAnsi="Times New Roman" w:cs="Times New Roman"/>
          <w:b/>
          <w:sz w:val="20"/>
          <w:szCs w:val="20"/>
        </w:rPr>
      </w:pPr>
      <w:r w:rsidRPr="00162034">
        <w:rPr>
          <w:rFonts w:ascii="Times New Roman" w:hAnsi="Times New Roman" w:cs="Times New Roman"/>
          <w:b/>
          <w:sz w:val="20"/>
          <w:szCs w:val="20"/>
        </w:rPr>
        <w:t xml:space="preserve">ПЪРВИ УЧЕБЕН СРОК </w:t>
      </w:r>
    </w:p>
    <w:tbl>
      <w:tblPr>
        <w:tblStyle w:val="TableGrid"/>
        <w:tblW w:w="15701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959"/>
        <w:gridCol w:w="4678"/>
        <w:gridCol w:w="851"/>
        <w:gridCol w:w="5386"/>
        <w:gridCol w:w="2693"/>
        <w:gridCol w:w="1134"/>
      </w:tblGrid>
      <w:tr w:rsidR="00287B5F" w:rsidRPr="00162034" w:rsidTr="00162034">
        <w:trPr>
          <w:trHeight w:val="956"/>
        </w:trPr>
        <w:tc>
          <w:tcPr>
            <w:tcW w:w="959" w:type="dxa"/>
          </w:tcPr>
          <w:p w:rsidR="00287B5F" w:rsidRPr="00162034" w:rsidRDefault="00287B5F" w:rsidP="00287B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Календар </w:t>
            </w:r>
          </w:p>
          <w:p w:rsidR="00287B5F" w:rsidRPr="00162034" w:rsidRDefault="00287B5F" w:rsidP="00287B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>седмица/ месец</w:t>
            </w:r>
          </w:p>
        </w:tc>
        <w:tc>
          <w:tcPr>
            <w:tcW w:w="4678" w:type="dxa"/>
          </w:tcPr>
          <w:p w:rsidR="00287B5F" w:rsidRPr="00162034" w:rsidRDefault="00287B5F" w:rsidP="00287B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Тема на </w:t>
            </w:r>
            <w:proofErr w:type="spellStart"/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>урочна</w:t>
            </w:r>
            <w:proofErr w:type="spellEnd"/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единица</w:t>
            </w:r>
          </w:p>
        </w:tc>
        <w:tc>
          <w:tcPr>
            <w:tcW w:w="851" w:type="dxa"/>
          </w:tcPr>
          <w:p w:rsidR="00287B5F" w:rsidRPr="00162034" w:rsidRDefault="00287B5F" w:rsidP="00287B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>Вид на урока</w:t>
            </w:r>
          </w:p>
        </w:tc>
        <w:tc>
          <w:tcPr>
            <w:tcW w:w="5386" w:type="dxa"/>
          </w:tcPr>
          <w:p w:rsidR="00287B5F" w:rsidRPr="00162034" w:rsidRDefault="00287B5F" w:rsidP="00287B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>Очаквани резултати от обучението</w:t>
            </w:r>
          </w:p>
        </w:tc>
        <w:tc>
          <w:tcPr>
            <w:tcW w:w="2693" w:type="dxa"/>
          </w:tcPr>
          <w:p w:rsidR="00287B5F" w:rsidRPr="00162034" w:rsidRDefault="00287B5F" w:rsidP="00287B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>Методи за работа</w:t>
            </w:r>
          </w:p>
        </w:tc>
        <w:tc>
          <w:tcPr>
            <w:tcW w:w="1134" w:type="dxa"/>
          </w:tcPr>
          <w:p w:rsidR="00287B5F" w:rsidRPr="00162034" w:rsidRDefault="00287B5F" w:rsidP="00287B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>Бележки/коментари</w:t>
            </w:r>
          </w:p>
        </w:tc>
      </w:tr>
      <w:tr w:rsidR="00606D2C" w:rsidRPr="00162034" w:rsidTr="00162034">
        <w:trPr>
          <w:trHeight w:val="708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1./IX 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Текст. Изречение. Дума</w:t>
            </w:r>
            <w:r w:rsidR="00606D2C"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(Начален ПР)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Актуализиране на знания и на умения, придобити в 6. клас.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690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1./IX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Текст. Изречение. Дума</w:t>
            </w:r>
            <w:r w:rsidR="00606D2C"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(Начален ПР)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Актуализиране на знания и умения, придобити в 6. клас.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2./IX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Входно равнище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606D2C" w:rsidRPr="00162034" w:rsidRDefault="00271EE3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 и уменията.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2./IX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Текстът в масовата комуникация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Характеризира ситуацията на общуване в масовата комуникация. 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2./IX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Ориентира се в темата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та. Участва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, като организира логически и аргументирано изказванията си; умее да оспори мнение, като проявява толерантност и учтивост към събеседниците.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Текстът в масовата комуникация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Разпознава интервю, репортаж и информационна бележка като медийни текстове.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Текстът в масовата комуникация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Характеризира ситуацията на общуване в масовата комуникация.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роект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4./Х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Текстът в масовата комуникация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Разпознава интервю, репортаж и информационна бележка като медийни текстове.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4./Х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Извличане и обработване на информация от медиен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анализира, синтезира информация от медийни текстове на хартиен носител при изпълнение на определена комуникативна задача.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4./Х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Спазва правоговорните изисквания; съобразява интонацията и силата на гласа си с конкретната речева ситуация.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имулация 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5./Х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Извличане и обработване на информация от медиен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анализира, синтезира информация от медийни текстове на електронен носител при изпълнение на определена комуникативна задача.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ценка на домашна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5./Х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Извличане и обработване на информация от медиен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анализира, синтезира информация от медийни текстове на хартиен носител при изпълнение на определена комуникативна задача.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6./Х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Извличане и обработване на информация от медиен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анализира, синтезира информация от медийни текстове на хартиен носител при изпълнение на определена комуникативна задача.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6./Х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Художествен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Търси, извлича, подбира, анализира информация от художествен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A830DD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екст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(на хартиен и на електронен носител) за изпълнение на определена комуникативна задача.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6./Х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15.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Поставя логическото ударение на подходящите места.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имулация 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7./ХI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Художествен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Търси, извлича, подбира, анализира информация от художествен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A830DD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екст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(на хартиен и на електронен носител) за изпълнение на определена комуникативна задача.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7./ХI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Художествен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Търси, извлича, подбира, анализира информация от художествен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A830DD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екст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(на хартиен и на електронен носител) за изпълнение на определена комуникативна задача.</w:t>
            </w:r>
          </w:p>
        </w:tc>
        <w:tc>
          <w:tcPr>
            <w:tcW w:w="2693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8./ХI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Художествен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Търси, извлича, подбира, анализира информация от художествен </w:t>
            </w:r>
            <w:r w:rsidR="00162034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A830DD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екст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(на хартиен и на електронен носител) за изпълнение на определена комуникативна задача.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ценка на домашна работа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8./ХI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Текстът и общуването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606D2C" w:rsidRPr="00162034" w:rsidRDefault="00271EE3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ученията върху раздела „</w:t>
            </w:r>
            <w:r w:rsidR="00A830DD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 общуване“.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пражнения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роект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64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8./ХI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Редактиране на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Познава и използва различни начини за редактиране на текст, за да постигне правилност и уместност на изказа. Спазва изучените книжовни езикови правила.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9./ХI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Думата като лексикално средство в текста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Разпознава неутрална и експресивна лексика в текст. Използва изразните възможности на думите в речевата практика. Тълкува употребата на експресивна лексика в художествен и в медиен текст.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9./ХI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Думата като лексикално средство в текста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Използва различни източници, включително и на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електронен носител, за обогатяване на речника с нови думи и с нови значения на познати думи.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Проверка на домашна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10./ХI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Думата като лексикално средство в текста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Използва различни източници, включително и на електронен носител, за обогатяване на речника с нови думи и с нови значения на познати думи.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10./ХI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Думата в речниковия състав на българския език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домашни думи и чужди думи (чуждици и заемки); остарели думи. 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10./ХI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Редактиране на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Познава и използва различни начини за редактиране на текст, за да постигне правилност и уместност на изказа. Спазва изучените книжовни езикови правила.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имулация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11./ХII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Думата в речниковия състав на българския език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Тълкува употребата на чужди думи и на остарели думи в текст. Умее да прави справка с речник на чуждите думи.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11./ХII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Думата в речниковия състав на българския език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Тълкува употребата на чужди думи и на остарели думи в текст. Умее да прави справка с речник на чуждите думи.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12./ХII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Думата в речниковия състав на българския език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Използва различни източници, включително и на електронен носител, за обогатяване на речника с нови думи и с нови значения на познати думи.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Изследователска задача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12./ХII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Звукови промени в думата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НЗ 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Обяснява случаи на несъответствие между изговор и правопис. 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амостоятелно изложение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12./ХII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Редактиране на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Познава и използва различни начини за редактиране на текст, за да постигне правилност и уместност на изказа. Спазва изучените книжовни езикови правила.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резентация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13./ХII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Звукови промени в думата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Изговаря и пише домашни и чужди думи според правоговорните и правописните правила. Правилно изговаря и пише думи от терминологичната лексика.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13./ХII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Звукови промени в думата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Обяснява случаи на несъответствие между изговор и правопис.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Творческа задача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Изследователска задача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14./I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Звукови промени в думата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Изговаря и пише домашни и чужди думи според правоговорните и правописните правила. Правилно изговаря и пише думи от терминологичната лексика.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14./I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Лексикални особености на думата. Звукови промени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уменията за лексикални особености на думата и звуковите промени.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14./I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Редактиране на текст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Познава и използва различни начини за редактиране на текст, за да постигне правилност и уместност на изказа.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Спазва изучените книжовни езикови правила.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Текст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оценка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15./I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Класна работа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15./I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37.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Класна работа 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16./I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Наклонение на глагола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Познава спецификата на наклонението като начин за изразяване на отношение на говорещото лице към глаголното действие. </w:t>
            </w:r>
          </w:p>
        </w:tc>
        <w:tc>
          <w:tcPr>
            <w:tcW w:w="2693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самостоятелно устно изложение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16./I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Наклонение на глагола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и правилно образува форми на изявително наклонение, на условно наклонение и на повелително наклонение. Умее да използва изразните възможности на видовете наклонения в 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  <w:r w:rsidR="00A830DD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според целта на общуване.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Изследователска задача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16./I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Отговор на нравствен въпрос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Създава 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, в който тълкува, коментира, анализира същността на нравствен въпрос, за да аргументира собствена позиция във връзка с проблема.</w:t>
            </w:r>
          </w:p>
        </w:tc>
        <w:tc>
          <w:tcPr>
            <w:tcW w:w="2693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Писмен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17./I</w:t>
            </w:r>
            <w:r w:rsidR="00162E6A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Наклонение на глагола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Познава спецификата на наклонението като начин за изразяване на отношение на говорещото лице към глаголното действие.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исмен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17./I</w:t>
            </w:r>
            <w:r w:rsidR="00162E6A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Наклонение на глагола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и правилно образува форми на изявително наклонение, на условно наклонение и на повелително наклонение. Умее да използва изразните възможности на видовете наклонения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="00A830DD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според целта на общуване.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роект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Изследователска задача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2E6A" w:rsidRPr="00162034" w:rsidTr="00940666">
        <w:trPr>
          <w:trHeight w:val="142"/>
        </w:trPr>
        <w:tc>
          <w:tcPr>
            <w:tcW w:w="15701" w:type="dxa"/>
            <w:gridSpan w:val="6"/>
            <w:tcBorders>
              <w:bottom w:val="single" w:sz="4" w:space="0" w:color="auto"/>
            </w:tcBorders>
          </w:tcPr>
          <w:p w:rsidR="00162E6A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b/>
                <w:sz w:val="20"/>
                <w:szCs w:val="20"/>
              </w:rPr>
              <w:t>ВТОРИ УЧЕБЕН СРОК</w:t>
            </w: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18./II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43. </w:t>
            </w:r>
            <w:proofErr w:type="spellStart"/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</w:t>
            </w:r>
            <w:proofErr w:type="spellStart"/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ндивидуална задача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18./II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44. </w:t>
            </w:r>
            <w:proofErr w:type="spellStart"/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Уместно употребява </w:t>
            </w:r>
            <w:proofErr w:type="spellStart"/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 в зависимост от ситуацията на общуване.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18./II</w:t>
            </w:r>
          </w:p>
        </w:tc>
        <w:tc>
          <w:tcPr>
            <w:tcW w:w="4678" w:type="dxa"/>
          </w:tcPr>
          <w:p w:rsidR="00606D2C" w:rsidRPr="00162034" w:rsidRDefault="005C7487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Отговор на нравствен въпрос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Съставя план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а. Построява логически съчинението, като използва езикови средства, подходящи за целите на общуването. Спазва изучените книжовни езикови правила.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исмен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стен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19./II</w:t>
            </w:r>
          </w:p>
        </w:tc>
        <w:tc>
          <w:tcPr>
            <w:tcW w:w="4678" w:type="dxa"/>
          </w:tcPr>
          <w:p w:rsidR="00606D2C" w:rsidRPr="00162034" w:rsidRDefault="00A950EB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46. </w:t>
            </w:r>
            <w:proofErr w:type="spellStart"/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</w:t>
            </w:r>
            <w:proofErr w:type="spellStart"/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Изследователска задача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19./II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47. </w:t>
            </w:r>
            <w:proofErr w:type="spellStart"/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Уместно употребява </w:t>
            </w:r>
            <w:proofErr w:type="spellStart"/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 в зависимост от ситуацията на общуване.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20./II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Съвместна употреба на глаголни времена и наклонения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Тълкува съвместната употреба на глаголни времена и наклонения в художествен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20./II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Съвместна употреба на глаголни времена и наклонения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Умее правилно съвместно да използва глаголни времена и наклонения в речевата практика.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исмен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стен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роект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20./II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Отговор на нравствен въпрос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Създава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, в който тълкува, коментира, анализира същността на нравствен въпрос, за да аргументира собствена позиция във връзка с проблема.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исмен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азус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21./III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Съвместна употреба на глаголни времена и наклонения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Умее правилно съвместно да използва глаголни времена и наклонения в речевата практика.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21./III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Съвместна употреба на глаголни времена и наклонения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Умее правилно съвместно да използва глаголни времена и наклонения в речевата практика.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22./III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53.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Думата в изречението и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а. Особености на глагола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Обобщава знанията и уменията за думата в изречението и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а, за особеностите на глагола.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22./III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tabs>
                <w:tab w:val="center" w:pos="13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Разпознава съставно сказуемо в изречение.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22./III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55.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Отговор на нравствен въпрос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Създава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, в който тълкува, коментира, анализира същността на нравствен въпрос, за да аргументира собствена позиция във връзка с проблема.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имулация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  <w:tcBorders>
              <w:top w:val="nil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23./III</w:t>
            </w:r>
          </w:p>
        </w:tc>
        <w:tc>
          <w:tcPr>
            <w:tcW w:w="4678" w:type="dxa"/>
            <w:tcBorders>
              <w:top w:val="nil"/>
            </w:tcBorders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56.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1" w:type="dxa"/>
            <w:tcBorders>
              <w:top w:val="nil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  <w:tcBorders>
              <w:top w:val="nil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Правилно образува и използва съставно сказуемо в речевата практика.</w:t>
            </w:r>
          </w:p>
        </w:tc>
        <w:tc>
          <w:tcPr>
            <w:tcW w:w="2693" w:type="dxa"/>
            <w:tcBorders>
              <w:top w:val="nil"/>
            </w:tcBorders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  <w:tcBorders>
              <w:top w:val="nil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23./III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57.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Правилно образува и използва съставно сказуемо в речевата практика.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24./III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Разпознава съставно сказуемо в изречение.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24./III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Правилно образува и използва съставно сказуемо в речевата практика.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Творческа задача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24./III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Контролна работа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606D2C" w:rsidRPr="00162034" w:rsidRDefault="00162034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 и уменията.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25./IV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Анотация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Извлича, осмисля, анализира информация от анотация с оглед на конкретна комуникативна задача. Познава същността на анотацията като вид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. Умее да създава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анотация на книга, филм, представление и др. (включително и в електронна форма). Спазва изучените книжовни езикови правила.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имулация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25./IV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Обособени части в простото 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Разпознава обособени части в изречението. Познава синонимни варианти на обособените части; правилно и целесъобразно ги използва в речевата практика.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26./IV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63.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Обособени части в простото 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Прилага пунктуационните правила при употреба на обособени части.</w:t>
            </w:r>
          </w:p>
        </w:tc>
        <w:tc>
          <w:tcPr>
            <w:tcW w:w="2693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26./IV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64.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Обособени части в простото 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Прилага пунктуационните правила при употреба на обособени части.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26./IV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65.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Обособени части в простото 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Разпознава обособени части в изречението. Познава синонимни варианти на обособените части; правилно и целесъобразно ги използва в речевата практика.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роект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27./IV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66.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Анотация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Извлича, осмисля, анализира информация от анотация с оглед на конкретна комуникативна задача. Познава същността на анотацията като вид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27./IV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67.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Обособени части в простото изречение 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Прилага пунктуационните правила при употреба на обособени части.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28./V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подчинителни връзки в сложното изречение. Разпознава сложно съставно изречение. 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28./V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главно и подчинено изречение в сложното съставно изречение. Уместно използва сложни съставни изречения в речевата практика. 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28./V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Използва различни подчинителни връзки в сложното съставно изречение според целта на общуване.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29./V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Анотация 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Умее да създава анотация на книга, филм, представление и др. (включително и в електронна форма). Спазва изучените книжовни езикови правила.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29./V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подчинителни връзки в сложното изречение. Разпознава сложно съставно изречение. 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Творческа задача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30./V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73.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  <w:p w:rsidR="00606D2C" w:rsidRPr="00162034" w:rsidRDefault="00606D2C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D2C" w:rsidRPr="00162034" w:rsidRDefault="00606D2C" w:rsidP="00606D2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Уместно използва сложни съставни изречения в речевата практика.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30./V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74.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смесено изречение</w:t>
            </w:r>
          </w:p>
          <w:p w:rsidR="00606D2C" w:rsidRPr="00162034" w:rsidRDefault="00606D2C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Разграничава съчинителни от подчинителни връзки в сложното смесено изречение. Разпознава сложно смесено изречение. 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75.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смесено изречение</w:t>
            </w:r>
          </w:p>
          <w:p w:rsidR="00606D2C" w:rsidRPr="00162034" w:rsidRDefault="00606D2C" w:rsidP="00606D2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НЗ 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Уместно употребява сложни смесени изречения в речевата практика. 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31./V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76.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смесено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Служи си с разнообразни синтактични конструкции и използва синонимни варианти според целта на общуване.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31./V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77.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смесено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изречение</w:t>
            </w:r>
          </w:p>
          <w:p w:rsidR="00606D2C" w:rsidRPr="00162034" w:rsidRDefault="00606D2C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Разграничава съчинителни от подчинителни връзки в сложното смесено изречение. Разпознава сложно смесено изречение.</w:t>
            </w:r>
          </w:p>
        </w:tc>
        <w:tc>
          <w:tcPr>
            <w:tcW w:w="2693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32./VI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Възприемане и създаване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ове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Обобщава знанията и уменията за възприемане и създаване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ове.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Творческа задача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резентация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32./VI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Възприемане и създаване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ове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Обобщава знанията и уменията за възприемане и създаване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ове.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32./VI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80.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Сложно смесено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изречение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Уместно употребява сложни смесени изречения в речевата практика.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абота в групи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33./VI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81.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Пряко, непряко и полупряко предаване на чужда реч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Познава правилата за пряко, непряко и полупряко предаване на чужда реч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. Познава начини за цитиране и тяхното правописно и пунктуационно оформяне.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Творческа задача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роект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резентация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33./VI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82.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Пряко, непряко и полупряко предаване на чужда реч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Използва правилно и уместно цитиране, непряко и полупряко предаване на чужда реч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ове, които създава.</w:t>
            </w:r>
          </w:p>
        </w:tc>
        <w:tc>
          <w:tcPr>
            <w:tcW w:w="2693" w:type="dxa"/>
          </w:tcPr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34./VI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83.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Пряко, непряко и полупряко предаване на чужда реч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Познава правилата за пряко, непряко и полупряко предаване на чужда реч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. Познава начини за цитиране и тяхното правописно и пунктуационно оформяне.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абота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груп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роект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34./VI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84.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Възприемане и създаване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ове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Обобщава знанията и уменията за възприемане и създаване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ове.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34./VI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Възприемане и създаване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ове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Обобщава знанията и уменията за възприемане и създаване на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ове.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35./VI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86.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Пряко, непряко и полупряко предаване на чужда реч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Използва правилно и уместно цитиране, непряко и полупряко предаване на чужда реч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ове, които създава.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Творческа задача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35./VI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87.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Изречението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Обобщава знанията и уменията за изречението в </w:t>
            </w:r>
            <w:r w:rsidR="00C35115" w:rsidRPr="0016203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42A08" w:rsidRPr="00162034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36./VI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88.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Упражнения за годишен преговор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5386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Преговор и обобщение на материала през учебната година. 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Творческа задача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36./VI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89.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Упражнения за годишен преговор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 xml:space="preserve">ПР </w:t>
            </w:r>
          </w:p>
        </w:tc>
        <w:tc>
          <w:tcPr>
            <w:tcW w:w="5386" w:type="dxa"/>
          </w:tcPr>
          <w:p w:rsidR="00606D2C" w:rsidRPr="00162034" w:rsidRDefault="00271EE3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Преговор и обобщение на материала през учебната година.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606D2C" w:rsidRPr="00162034" w:rsidRDefault="00C35115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D2C" w:rsidRPr="00162034" w:rsidTr="00162034">
        <w:trPr>
          <w:trHeight w:val="142"/>
        </w:trPr>
        <w:tc>
          <w:tcPr>
            <w:tcW w:w="959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36./VI</w:t>
            </w:r>
          </w:p>
        </w:tc>
        <w:tc>
          <w:tcPr>
            <w:tcW w:w="4678" w:type="dxa"/>
          </w:tcPr>
          <w:p w:rsidR="00606D2C" w:rsidRPr="00162034" w:rsidRDefault="00162E6A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90. </w:t>
            </w:r>
            <w:r w:rsidR="00606D2C" w:rsidRPr="00162034">
              <w:rPr>
                <w:rFonts w:ascii="Times New Roman" w:hAnsi="Times New Roman" w:cs="Times New Roman"/>
                <w:sz w:val="20"/>
                <w:szCs w:val="20"/>
              </w:rPr>
              <w:t>Изходно ниво</w:t>
            </w:r>
          </w:p>
        </w:tc>
        <w:tc>
          <w:tcPr>
            <w:tcW w:w="851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606D2C" w:rsidRPr="00162034" w:rsidRDefault="00A830DD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 и уменията.</w:t>
            </w:r>
          </w:p>
        </w:tc>
        <w:tc>
          <w:tcPr>
            <w:tcW w:w="2693" w:type="dxa"/>
          </w:tcPr>
          <w:p w:rsidR="00606D2C" w:rsidRPr="00162034" w:rsidRDefault="00042A08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034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06D2C" w:rsidRPr="00162034" w:rsidRDefault="00606D2C" w:rsidP="0060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87F51" w:rsidRDefault="00387F51" w:rsidP="00387F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387F51" w:rsidRDefault="00387F51" w:rsidP="00387F5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</w:p>
    <w:p w:rsidR="00387F51" w:rsidRDefault="00387F51" w:rsidP="00387F51">
      <w:pPr>
        <w:rPr>
          <w:rFonts w:ascii="Times New Roman" w:hAnsi="Times New Roman" w:cs="Times New Roman"/>
          <w:sz w:val="20"/>
          <w:szCs w:val="20"/>
        </w:rPr>
      </w:pPr>
    </w:p>
    <w:p w:rsidR="00387F51" w:rsidRDefault="00387F51" w:rsidP="00387F51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...........................................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Разработил: ..................................</w:t>
      </w:r>
    </w:p>
    <w:p w:rsidR="00387F51" w:rsidRDefault="00387F51" w:rsidP="00387F5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(гр./с. ........................)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(име, фамилия и подпис)</w:t>
      </w:r>
    </w:p>
    <w:p w:rsidR="00387F51" w:rsidRDefault="00387F51" w:rsidP="00387F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2854" w:rsidRPr="00162034" w:rsidRDefault="005C2854" w:rsidP="005C2854">
      <w:pPr>
        <w:rPr>
          <w:rFonts w:ascii="Times New Roman" w:hAnsi="Times New Roman" w:cs="Times New Roman"/>
          <w:sz w:val="20"/>
          <w:szCs w:val="20"/>
        </w:rPr>
      </w:pPr>
    </w:p>
    <w:sectPr w:rsidR="005C2854" w:rsidRPr="00162034" w:rsidSect="005C285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ECB" w:rsidRDefault="00145ECB" w:rsidP="00AA1474">
      <w:pPr>
        <w:spacing w:after="0" w:line="240" w:lineRule="auto"/>
      </w:pPr>
      <w:r>
        <w:separator/>
      </w:r>
    </w:p>
  </w:endnote>
  <w:endnote w:type="continuationSeparator" w:id="0">
    <w:p w:rsidR="00145ECB" w:rsidRDefault="00145ECB" w:rsidP="00AA1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38351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50EB" w:rsidRDefault="00A950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A950EB" w:rsidRDefault="00A95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ECB" w:rsidRDefault="00145ECB" w:rsidP="00AA1474">
      <w:pPr>
        <w:spacing w:after="0" w:line="240" w:lineRule="auto"/>
      </w:pPr>
      <w:r>
        <w:separator/>
      </w:r>
    </w:p>
  </w:footnote>
  <w:footnote w:type="continuationSeparator" w:id="0">
    <w:p w:rsidR="00145ECB" w:rsidRDefault="00145ECB" w:rsidP="00AA14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2854"/>
    <w:rsid w:val="00042A08"/>
    <w:rsid w:val="000656E2"/>
    <w:rsid w:val="000E618C"/>
    <w:rsid w:val="00104845"/>
    <w:rsid w:val="001317BE"/>
    <w:rsid w:val="00145ECB"/>
    <w:rsid w:val="00162034"/>
    <w:rsid w:val="00162E6A"/>
    <w:rsid w:val="00177472"/>
    <w:rsid w:val="00181852"/>
    <w:rsid w:val="00195BE3"/>
    <w:rsid w:val="001A7C53"/>
    <w:rsid w:val="001E4807"/>
    <w:rsid w:val="001F17C1"/>
    <w:rsid w:val="001F72DD"/>
    <w:rsid w:val="00265D32"/>
    <w:rsid w:val="00271EE3"/>
    <w:rsid w:val="00287B5F"/>
    <w:rsid w:val="002D55FE"/>
    <w:rsid w:val="003038EE"/>
    <w:rsid w:val="003214A9"/>
    <w:rsid w:val="00387F51"/>
    <w:rsid w:val="004014F8"/>
    <w:rsid w:val="004250E9"/>
    <w:rsid w:val="0046294F"/>
    <w:rsid w:val="00480A17"/>
    <w:rsid w:val="004D7491"/>
    <w:rsid w:val="005429F3"/>
    <w:rsid w:val="0054583C"/>
    <w:rsid w:val="005A5304"/>
    <w:rsid w:val="005C2854"/>
    <w:rsid w:val="005C7487"/>
    <w:rsid w:val="0060399B"/>
    <w:rsid w:val="00606D2C"/>
    <w:rsid w:val="00620799"/>
    <w:rsid w:val="0067118D"/>
    <w:rsid w:val="006E116F"/>
    <w:rsid w:val="006F360E"/>
    <w:rsid w:val="00700359"/>
    <w:rsid w:val="00705475"/>
    <w:rsid w:val="00716850"/>
    <w:rsid w:val="00736A85"/>
    <w:rsid w:val="007459F8"/>
    <w:rsid w:val="007530CA"/>
    <w:rsid w:val="00754F59"/>
    <w:rsid w:val="00783D25"/>
    <w:rsid w:val="007A4CF7"/>
    <w:rsid w:val="00802C82"/>
    <w:rsid w:val="00834B97"/>
    <w:rsid w:val="00856A4C"/>
    <w:rsid w:val="00882F6B"/>
    <w:rsid w:val="008D28CC"/>
    <w:rsid w:val="008E2F37"/>
    <w:rsid w:val="009827C4"/>
    <w:rsid w:val="00A00D30"/>
    <w:rsid w:val="00A018DC"/>
    <w:rsid w:val="00A14DE0"/>
    <w:rsid w:val="00A3162F"/>
    <w:rsid w:val="00A538F9"/>
    <w:rsid w:val="00A830DD"/>
    <w:rsid w:val="00A83ED8"/>
    <w:rsid w:val="00A950EB"/>
    <w:rsid w:val="00AA1474"/>
    <w:rsid w:val="00AA2446"/>
    <w:rsid w:val="00AA5EE5"/>
    <w:rsid w:val="00AC2DD3"/>
    <w:rsid w:val="00AE3843"/>
    <w:rsid w:val="00B462E2"/>
    <w:rsid w:val="00B46AA0"/>
    <w:rsid w:val="00B7254E"/>
    <w:rsid w:val="00B87DDF"/>
    <w:rsid w:val="00C0716A"/>
    <w:rsid w:val="00C16913"/>
    <w:rsid w:val="00C35115"/>
    <w:rsid w:val="00C447EA"/>
    <w:rsid w:val="00C81587"/>
    <w:rsid w:val="00C83004"/>
    <w:rsid w:val="00D63532"/>
    <w:rsid w:val="00E54144"/>
    <w:rsid w:val="00E6482F"/>
    <w:rsid w:val="00E658DE"/>
    <w:rsid w:val="00E76A4F"/>
    <w:rsid w:val="00E85FEF"/>
    <w:rsid w:val="00EB074A"/>
    <w:rsid w:val="00EB52CE"/>
    <w:rsid w:val="00F50D95"/>
    <w:rsid w:val="00F51E33"/>
    <w:rsid w:val="00F62ED8"/>
    <w:rsid w:val="00FA3292"/>
    <w:rsid w:val="00FB1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B62"/>
  <w15:docId w15:val="{6CBD8ACB-992A-4EDD-9292-D0894A27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58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2854"/>
    <w:pPr>
      <w:ind w:left="720"/>
      <w:contextualSpacing/>
    </w:pPr>
  </w:style>
  <w:style w:type="paragraph" w:styleId="NoSpacing">
    <w:name w:val="No Spacing"/>
    <w:uiPriority w:val="1"/>
    <w:qFormat/>
    <w:rsid w:val="005C285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C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854"/>
  </w:style>
  <w:style w:type="paragraph" w:styleId="Footer">
    <w:name w:val="footer"/>
    <w:basedOn w:val="Normal"/>
    <w:link w:val="FooterChar"/>
    <w:uiPriority w:val="99"/>
    <w:unhideWhenUsed/>
    <w:rsid w:val="005C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17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044D8-433B-4DC3-8E1E-65D72165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1872</TotalTime>
  <Pages>1</Pages>
  <Words>2596</Words>
  <Characters>14799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Padeshki</dc:creator>
  <cp:keywords/>
  <dc:description/>
  <cp:lastModifiedBy>Olga Popova</cp:lastModifiedBy>
  <cp:revision>27</cp:revision>
  <dcterms:created xsi:type="dcterms:W3CDTF">2017-01-11T06:03:00Z</dcterms:created>
  <dcterms:modified xsi:type="dcterms:W3CDTF">2019-06-21T11:51:00Z</dcterms:modified>
</cp:coreProperties>
</file>