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5B" w:rsidRDefault="00B5715B" w:rsidP="00B57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15B" w:rsidRDefault="00B5715B" w:rsidP="00B5715B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(училище)</w:t>
      </w:r>
    </w:p>
    <w:p w:rsidR="00B5715B" w:rsidRDefault="00B5715B" w:rsidP="00B5715B">
      <w:pPr>
        <w:rPr>
          <w:rFonts w:ascii="Times New Roman" w:hAnsi="Times New Roman" w:cs="Times New Roman"/>
          <w:sz w:val="24"/>
          <w:szCs w:val="24"/>
        </w:rPr>
      </w:pPr>
    </w:p>
    <w:p w:rsidR="00B5715B" w:rsidRDefault="00B5715B" w:rsidP="00B5715B">
      <w:pPr>
        <w:rPr>
          <w:rFonts w:ascii="Times New Roman" w:hAnsi="Times New Roman" w:cs="Times New Roman"/>
          <w:sz w:val="24"/>
          <w:szCs w:val="24"/>
        </w:rPr>
      </w:pPr>
    </w:p>
    <w:p w:rsidR="00B5715B" w:rsidRDefault="00B5715B" w:rsidP="00B5715B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</w:t>
      </w:r>
    </w:p>
    <w:p w:rsidR="00B5715B" w:rsidRDefault="00B5715B" w:rsidP="00B5715B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Директор:…………………………</w:t>
      </w:r>
    </w:p>
    <w:p w:rsidR="00B5715B" w:rsidRDefault="00B5715B" w:rsidP="00B5715B">
      <w:pPr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(име, фамилия, подпис)</w:t>
      </w: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15B" w:rsidRDefault="00B5715B" w:rsidP="00B571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ПРИМЕРНО ГОДИШНО ТЕМАТИЧНО РАЗПРЕДЕЛЕНИЕ</w:t>
      </w:r>
    </w:p>
    <w:p w:rsidR="00B5715B" w:rsidRPr="00B5715B" w:rsidRDefault="00B5715B" w:rsidP="00B57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5B">
        <w:rPr>
          <w:rFonts w:ascii="Times New Roman" w:hAnsi="Times New Roman" w:cs="Times New Roman"/>
          <w:b/>
          <w:sz w:val="24"/>
          <w:szCs w:val="24"/>
        </w:rPr>
        <w:t xml:space="preserve">ПО  БЪЛГАРСКИ ЕЗИК ЗА </w:t>
      </w:r>
      <w:r w:rsidRPr="00B5715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5715B">
        <w:rPr>
          <w:rFonts w:ascii="Times New Roman" w:hAnsi="Times New Roman" w:cs="Times New Roman"/>
          <w:b/>
          <w:sz w:val="24"/>
          <w:szCs w:val="24"/>
        </w:rPr>
        <w:t xml:space="preserve">. КЛАС </w:t>
      </w: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715B" w:rsidRDefault="00B5715B" w:rsidP="00B571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715B" w:rsidRDefault="00B5715B" w:rsidP="00B57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седмици: 36 учебни седмици</w:t>
      </w:r>
    </w:p>
    <w:p w:rsidR="00B5715B" w:rsidRDefault="00B5715B" w:rsidP="00B57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Брой учебни часове: </w:t>
      </w:r>
      <w:r>
        <w:rPr>
          <w:rFonts w:ascii="Times New Roman" w:hAnsi="Times New Roman" w:cs="Times New Roman"/>
          <w:sz w:val="24"/>
          <w:szCs w:val="24"/>
          <w:lang w:val="en-US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учебни часа</w:t>
      </w:r>
    </w:p>
    <w:p w:rsidR="005F1D97" w:rsidRPr="00E21ACF" w:rsidRDefault="005F1D97" w:rsidP="005F1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00BE" w:rsidRPr="00E21ACF" w:rsidRDefault="00E100BE" w:rsidP="005F552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F552F" w:rsidRPr="00E21ACF" w:rsidRDefault="00E100BE" w:rsidP="005F55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1ACF">
        <w:rPr>
          <w:rFonts w:ascii="Times New Roman" w:hAnsi="Times New Roman" w:cs="Times New Roman"/>
          <w:sz w:val="20"/>
          <w:szCs w:val="20"/>
        </w:rPr>
        <w:t>Видове уроци</w:t>
      </w:r>
      <w:r w:rsidR="005F552F" w:rsidRPr="00E21ACF">
        <w:rPr>
          <w:rFonts w:ascii="Times New Roman" w:hAnsi="Times New Roman" w:cs="Times New Roman"/>
          <w:sz w:val="20"/>
          <w:szCs w:val="20"/>
        </w:rPr>
        <w:t>: НЗ – нови знания; У – упражнение; ПР – преговор; КР – контролна работа</w:t>
      </w:r>
      <w:r w:rsidRPr="00E21ACF">
        <w:rPr>
          <w:rFonts w:ascii="Times New Roman" w:hAnsi="Times New Roman" w:cs="Times New Roman"/>
          <w:sz w:val="20"/>
          <w:szCs w:val="20"/>
        </w:rPr>
        <w:t>, класна работа;</w:t>
      </w:r>
      <w:r w:rsidR="005F552F" w:rsidRPr="00E21ACF">
        <w:rPr>
          <w:rFonts w:ascii="Times New Roman" w:hAnsi="Times New Roman" w:cs="Times New Roman"/>
          <w:sz w:val="20"/>
          <w:szCs w:val="20"/>
        </w:rPr>
        <w:t xml:space="preserve"> О – обобщение</w:t>
      </w:r>
    </w:p>
    <w:p w:rsidR="00DE4B6D" w:rsidRDefault="00DE4B6D" w:rsidP="005F552F">
      <w:pPr>
        <w:rPr>
          <w:rFonts w:ascii="Times New Roman" w:hAnsi="Times New Roman" w:cs="Times New Roman"/>
          <w:b/>
          <w:sz w:val="20"/>
          <w:szCs w:val="20"/>
        </w:rPr>
      </w:pPr>
    </w:p>
    <w:p w:rsidR="00DE4B6D" w:rsidRPr="00E21ACF" w:rsidRDefault="005C2854" w:rsidP="005F552F">
      <w:pPr>
        <w:rPr>
          <w:rFonts w:ascii="Times New Roman" w:hAnsi="Times New Roman" w:cs="Times New Roman"/>
          <w:b/>
          <w:sz w:val="20"/>
          <w:szCs w:val="20"/>
        </w:rPr>
      </w:pPr>
      <w:r w:rsidRPr="00E21ACF">
        <w:rPr>
          <w:rFonts w:ascii="Times New Roman" w:hAnsi="Times New Roman" w:cs="Times New Roman"/>
          <w:b/>
          <w:sz w:val="20"/>
          <w:szCs w:val="20"/>
        </w:rPr>
        <w:t xml:space="preserve">ПЪРВИ УЧЕБЕН СРОК </w:t>
      </w:r>
    </w:p>
    <w:tbl>
      <w:tblPr>
        <w:tblStyle w:val="TableGrid"/>
        <w:tblW w:w="1481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43"/>
        <w:gridCol w:w="4252"/>
        <w:gridCol w:w="709"/>
        <w:gridCol w:w="5496"/>
        <w:gridCol w:w="1843"/>
        <w:gridCol w:w="1276"/>
      </w:tblGrid>
      <w:tr w:rsidR="00E100BE" w:rsidRPr="00E21ACF" w:rsidTr="00AE4BE2">
        <w:trPr>
          <w:trHeight w:val="797"/>
        </w:trPr>
        <w:tc>
          <w:tcPr>
            <w:tcW w:w="1243" w:type="dxa"/>
          </w:tcPr>
          <w:p w:rsidR="00E100BE" w:rsidRPr="00E21ACF" w:rsidRDefault="00E100BE" w:rsidP="00E1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Календар </w:t>
            </w:r>
          </w:p>
          <w:p w:rsidR="00E100BE" w:rsidRPr="00E21ACF" w:rsidRDefault="00E100BE" w:rsidP="00E1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>седмица/ месец</w:t>
            </w:r>
          </w:p>
        </w:tc>
        <w:tc>
          <w:tcPr>
            <w:tcW w:w="4252" w:type="dxa"/>
          </w:tcPr>
          <w:p w:rsidR="00E100BE" w:rsidRPr="00E21ACF" w:rsidRDefault="00E100BE" w:rsidP="00E1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на </w:t>
            </w:r>
            <w:proofErr w:type="spellStart"/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>урочна</w:t>
            </w:r>
            <w:proofErr w:type="spellEnd"/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единица</w:t>
            </w:r>
          </w:p>
        </w:tc>
        <w:tc>
          <w:tcPr>
            <w:tcW w:w="709" w:type="dxa"/>
          </w:tcPr>
          <w:p w:rsidR="00E100BE" w:rsidRPr="00E21ACF" w:rsidRDefault="00E100BE" w:rsidP="00E1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>Вид на урока</w:t>
            </w:r>
          </w:p>
        </w:tc>
        <w:tc>
          <w:tcPr>
            <w:tcW w:w="5496" w:type="dxa"/>
          </w:tcPr>
          <w:p w:rsidR="00E100BE" w:rsidRPr="00E21ACF" w:rsidRDefault="00E100BE" w:rsidP="00E1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>Очаквани резултати от обучението</w:t>
            </w:r>
          </w:p>
        </w:tc>
        <w:tc>
          <w:tcPr>
            <w:tcW w:w="1843" w:type="dxa"/>
          </w:tcPr>
          <w:p w:rsidR="00E100BE" w:rsidRPr="00E21ACF" w:rsidRDefault="00E100BE" w:rsidP="00E1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>Методи за работа</w:t>
            </w:r>
          </w:p>
        </w:tc>
        <w:tc>
          <w:tcPr>
            <w:tcW w:w="1276" w:type="dxa"/>
          </w:tcPr>
          <w:p w:rsidR="00E100BE" w:rsidRPr="00E21ACF" w:rsidRDefault="00E100BE" w:rsidP="00E1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>Бележки/</w:t>
            </w:r>
          </w:p>
          <w:p w:rsidR="00E100BE" w:rsidRPr="00E21ACF" w:rsidRDefault="00E100BE" w:rsidP="00E1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>коментари</w:t>
            </w:r>
          </w:p>
        </w:tc>
      </w:tr>
      <w:tr w:rsidR="00E100BE" w:rsidRPr="00E21ACF" w:rsidTr="00AE4BE2">
        <w:trPr>
          <w:trHeight w:val="1121"/>
        </w:trPr>
        <w:tc>
          <w:tcPr>
            <w:tcW w:w="1243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1./IX</w:t>
            </w:r>
          </w:p>
        </w:tc>
        <w:tc>
          <w:tcPr>
            <w:tcW w:w="4252" w:type="dxa"/>
          </w:tcPr>
          <w:p w:rsidR="00E100BE" w:rsidRPr="00E21ACF" w:rsidRDefault="00B5715B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Език, текст, общуване (Начален преговор)</w:t>
            </w:r>
          </w:p>
        </w:tc>
        <w:tc>
          <w:tcPr>
            <w:tcW w:w="709" w:type="dxa"/>
          </w:tcPr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496" w:type="dxa"/>
          </w:tcPr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Актуализиране на знания и на умения, придобити </w:t>
            </w:r>
            <w:r w:rsidR="00656337">
              <w:rPr>
                <w:rFonts w:ascii="Times New Roman" w:hAnsi="Times New Roman" w:cs="Times New Roman"/>
                <w:sz w:val="20"/>
                <w:szCs w:val="20"/>
              </w:rPr>
              <w:t xml:space="preserve">до 9.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клас.</w:t>
            </w:r>
          </w:p>
        </w:tc>
        <w:tc>
          <w:tcPr>
            <w:tcW w:w="1843" w:type="dxa"/>
          </w:tcPr>
          <w:p w:rsidR="00E100BE" w:rsidRPr="00E21ACF" w:rsidRDefault="00656337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E100BE" w:rsidRPr="00E21ACF" w:rsidRDefault="00237E53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групи</w:t>
            </w:r>
          </w:p>
          <w:p w:rsidR="00E100BE" w:rsidRPr="00E21ACF" w:rsidRDefault="00656337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1276" w:type="dxa"/>
          </w:tcPr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DE4B6D">
        <w:trPr>
          <w:trHeight w:val="423"/>
        </w:trPr>
        <w:tc>
          <w:tcPr>
            <w:tcW w:w="1243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1./IX</w:t>
            </w:r>
          </w:p>
        </w:tc>
        <w:tc>
          <w:tcPr>
            <w:tcW w:w="4252" w:type="dxa"/>
          </w:tcPr>
          <w:p w:rsidR="00E100BE" w:rsidRPr="00E21ACF" w:rsidRDefault="00B5715B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Входно равнище</w:t>
            </w:r>
          </w:p>
        </w:tc>
        <w:tc>
          <w:tcPr>
            <w:tcW w:w="709" w:type="dxa"/>
          </w:tcPr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251AF" w:rsidRPr="00E21A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496" w:type="dxa"/>
          </w:tcPr>
          <w:p w:rsidR="00E100BE" w:rsidRPr="00E21ACF" w:rsidRDefault="00656337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оценка на знанията и уменията, придобити до 9. клас.</w:t>
            </w:r>
          </w:p>
        </w:tc>
        <w:tc>
          <w:tcPr>
            <w:tcW w:w="1843" w:type="dxa"/>
          </w:tcPr>
          <w:p w:rsidR="00E100BE" w:rsidRPr="00E21ACF" w:rsidRDefault="00656337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DE4B6D">
        <w:trPr>
          <w:trHeight w:val="1261"/>
        </w:trPr>
        <w:tc>
          <w:tcPr>
            <w:tcW w:w="1243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1./IX</w:t>
            </w:r>
          </w:p>
        </w:tc>
        <w:tc>
          <w:tcPr>
            <w:tcW w:w="4252" w:type="dxa"/>
          </w:tcPr>
          <w:p w:rsidR="00E100BE" w:rsidRPr="00E21ACF" w:rsidRDefault="00B5715B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Литературата през Античността, Средновековието и Ренесанса</w:t>
            </w:r>
          </w:p>
        </w:tc>
        <w:tc>
          <w:tcPr>
            <w:tcW w:w="709" w:type="dxa"/>
          </w:tcPr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496" w:type="dxa"/>
          </w:tcPr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Актуализиране на знания и умения, придобити в 8. клас.</w:t>
            </w:r>
          </w:p>
        </w:tc>
        <w:tc>
          <w:tcPr>
            <w:tcW w:w="1843" w:type="dxa"/>
          </w:tcPr>
          <w:p w:rsidR="00E100BE" w:rsidRPr="00E21ACF" w:rsidRDefault="00656337" w:rsidP="005F552F">
            <w:pPr>
              <w:pStyle w:val="Defaul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</w:t>
            </w:r>
          </w:p>
          <w:p w:rsidR="00E100BE" w:rsidRPr="00E21ACF" w:rsidRDefault="00656337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Съпоставка</w:t>
            </w:r>
          </w:p>
          <w:p w:rsidR="008E0960" w:rsidRPr="00E21ACF" w:rsidRDefault="008E0960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2./IX</w:t>
            </w:r>
          </w:p>
        </w:tc>
        <w:tc>
          <w:tcPr>
            <w:tcW w:w="4252" w:type="dxa"/>
          </w:tcPr>
          <w:p w:rsidR="00E100BE" w:rsidRPr="00E21ACF" w:rsidRDefault="00B5715B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Текстът като смислово и езиково единство</w:t>
            </w:r>
          </w:p>
        </w:tc>
        <w:tc>
          <w:tcPr>
            <w:tcW w:w="709" w:type="dxa"/>
          </w:tcPr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Познава и уместно използва лексикални, морфологични и синтактични средства за свързване на изреченията в текста. Открива номинативната верига и уместно прилага начините за означаването на предмета в текста. </w:t>
            </w:r>
          </w:p>
        </w:tc>
        <w:tc>
          <w:tcPr>
            <w:tcW w:w="1843" w:type="dxa"/>
          </w:tcPr>
          <w:p w:rsidR="00E100BE" w:rsidRPr="00E21ACF" w:rsidRDefault="00656337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E100BE" w:rsidRPr="00E21ACF" w:rsidRDefault="00656337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00BE" w:rsidRPr="00E21ACF" w:rsidRDefault="00E100BE" w:rsidP="005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2./IX</w:t>
            </w:r>
          </w:p>
        </w:tc>
        <w:tc>
          <w:tcPr>
            <w:tcW w:w="4252" w:type="dxa"/>
          </w:tcPr>
          <w:p w:rsidR="00E100BE" w:rsidRPr="00E21ACF" w:rsidRDefault="00B5715B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Публично изказване по житейски проблем</w:t>
            </w:r>
          </w:p>
        </w:tc>
        <w:tc>
          <w:tcPr>
            <w:tcW w:w="709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 особеностите на публичното изказване. Оценява идеи, тези и аргументи съобразно своя опит. Търси, извлича, обработва и използва информация от различни информационни източници за решаване на комуникативни задачи. Представя различни видове информация по зададени параметри.</w:t>
            </w:r>
          </w:p>
        </w:tc>
        <w:tc>
          <w:tcPr>
            <w:tcW w:w="1843" w:type="dxa"/>
          </w:tcPr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</w:tc>
        <w:tc>
          <w:tcPr>
            <w:tcW w:w="1276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2./IX</w:t>
            </w:r>
          </w:p>
        </w:tc>
        <w:tc>
          <w:tcPr>
            <w:tcW w:w="4252" w:type="dxa"/>
          </w:tcPr>
          <w:p w:rsidR="00E100BE" w:rsidRPr="00E21ACF" w:rsidRDefault="00B5715B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656337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– входно равнище</w:t>
            </w:r>
          </w:p>
        </w:tc>
        <w:tc>
          <w:tcPr>
            <w:tcW w:w="709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496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Установяване на входното равнище на знанията и уменията.</w:t>
            </w:r>
          </w:p>
        </w:tc>
        <w:tc>
          <w:tcPr>
            <w:tcW w:w="1843" w:type="dxa"/>
          </w:tcPr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DE4B6D">
        <w:trPr>
          <w:trHeight w:val="1053"/>
        </w:trPr>
        <w:tc>
          <w:tcPr>
            <w:tcW w:w="1243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3./X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100BE" w:rsidRPr="00E21ACF" w:rsidRDefault="00B5715B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Текстът като смислово и езиково единство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Познава и уместно използва лексикални, морфологични и синтактични средства за свързване на изреченията в текста. Открива номинативната верига и уместно прилага начините за означаването на предмета в текста. </w:t>
            </w:r>
          </w:p>
        </w:tc>
        <w:tc>
          <w:tcPr>
            <w:tcW w:w="1843" w:type="dxa"/>
          </w:tcPr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екст</w:t>
            </w:r>
          </w:p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Ролева игра</w:t>
            </w:r>
          </w:p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3./X</w:t>
            </w:r>
          </w:p>
        </w:tc>
        <w:tc>
          <w:tcPr>
            <w:tcW w:w="4252" w:type="dxa"/>
          </w:tcPr>
          <w:p w:rsidR="00E100BE" w:rsidRPr="00E21ACF" w:rsidRDefault="00B5715B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Текстът като смислово и езиково единство</w:t>
            </w:r>
          </w:p>
        </w:tc>
        <w:tc>
          <w:tcPr>
            <w:tcW w:w="709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Познава и уместно използва лексикални, морфологични и синтактични средства за свързване на изреченията в текста. Открива номинативната верига и уместно прилага начините за означаването на предмета в текста. </w:t>
            </w:r>
          </w:p>
        </w:tc>
        <w:tc>
          <w:tcPr>
            <w:tcW w:w="1843" w:type="dxa"/>
          </w:tcPr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кст </w:t>
            </w:r>
          </w:p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абота в група</w:t>
            </w:r>
          </w:p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76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3./X</w:t>
            </w:r>
          </w:p>
        </w:tc>
        <w:tc>
          <w:tcPr>
            <w:tcW w:w="4252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I. Просвещение</w:t>
            </w:r>
          </w:p>
          <w:p w:rsidR="00E100BE" w:rsidRPr="00E21ACF" w:rsidRDefault="00B5715B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. Просвещението като културна епоха</w:t>
            </w:r>
          </w:p>
        </w:tc>
        <w:tc>
          <w:tcPr>
            <w:tcW w:w="709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240276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 xml:space="preserve">Познава значението на Просвещението като културна епоха. Различава отличителни за епохата на Просвещението светогледни идеи. </w:t>
            </w:r>
          </w:p>
        </w:tc>
        <w:tc>
          <w:tcPr>
            <w:tcW w:w="1843" w:type="dxa"/>
          </w:tcPr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100BE" w:rsidRPr="00E21ACF" w:rsidRDefault="00656337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E100BE" w:rsidRPr="00E21ACF" w:rsidRDefault="008E0960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E100BE" w:rsidRPr="00E21ACF" w:rsidRDefault="00E100BE" w:rsidP="00240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4./X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Публично изказване по житейски проблем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Подготвя публично изказване по житейски проблем, като се съобразява със ситуацията на общуване. Произнася публично изказване по житейски проблем с подходяща интонация и артикулация. Спазва изучените книжовни езикови правила. Използва уместно неезикови средства (мимики, поглед, поза, жестове).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4./X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Текстът като смислово и езиково единство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Познава и уместно използва лексикални, морфологични и синтактични средства за свързване на изреченията в текста. 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 домашна работа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4./X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Джонатан Суифт. „Пътешествията на Гъливер“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 xml:space="preserve">Разпознава жанрови характеристики на романа, проявени в „Пътешествията на Гъливер“. Познава значението на понятието </w:t>
            </w:r>
            <w:r w:rsidRPr="00E21ACF">
              <w:rPr>
                <w:i/>
                <w:sz w:val="20"/>
                <w:szCs w:val="20"/>
                <w:lang w:val="bg-BG"/>
              </w:rPr>
              <w:t>сатира</w:t>
            </w:r>
            <w:r w:rsidRPr="00E21ACF">
              <w:rPr>
                <w:sz w:val="20"/>
                <w:szCs w:val="20"/>
                <w:lang w:val="bg-BG"/>
              </w:rPr>
              <w:t>.</w:t>
            </w:r>
          </w:p>
          <w:p w:rsidR="00E100BE" w:rsidRPr="00E21ACF" w:rsidRDefault="00E100BE" w:rsidP="00014672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>Тълкува изучените откъси от „Пътешествията на Гъливер“ съобразно жанровите и/или</w:t>
            </w:r>
            <w:r w:rsidR="00AE4BE2">
              <w:rPr>
                <w:sz w:val="20"/>
                <w:szCs w:val="20"/>
                <w:lang w:val="bg-BG"/>
              </w:rPr>
              <w:t xml:space="preserve"> </w:t>
            </w:r>
            <w:r w:rsidRPr="00E21ACF">
              <w:rPr>
                <w:sz w:val="20"/>
                <w:szCs w:val="20"/>
                <w:lang w:val="bg-BG"/>
              </w:rPr>
              <w:t>културно-историческите характеристики на творбата.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E100BE" w:rsidRPr="00E21ACF" w:rsidRDefault="008E0960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5./X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Текстът като смислово и езиково единство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Открива номинативната верига и уместно прилага начините за означаването на предмета в текста. 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 домашна работа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абота в група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5./X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Публично изказване по житейски проблем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Подготвя публично изказване по житейски проблем, като се съобразява със ситуацията на общуване. 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5./X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Изобличителната сила на сатирата в „Пътешествията на Гъливер“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>Съпоставя с личния си опит интерпретирани в откъсите от „Пътешествията на Гъливер“</w:t>
            </w:r>
            <w:r w:rsidR="00AE4BE2">
              <w:rPr>
                <w:sz w:val="20"/>
                <w:szCs w:val="20"/>
                <w:lang w:val="bg-BG"/>
              </w:rPr>
              <w:t xml:space="preserve"> </w:t>
            </w:r>
            <w:r w:rsidRPr="00E21ACF">
              <w:rPr>
                <w:sz w:val="20"/>
                <w:szCs w:val="20"/>
                <w:lang w:val="bg-BG"/>
              </w:rPr>
              <w:t>ценности и норми, проблеми и конфликти, характерни за Просвещението, и обосновава</w:t>
            </w:r>
          </w:p>
          <w:p w:rsidR="00E100BE" w:rsidRPr="00E21ACF" w:rsidRDefault="00E100BE" w:rsidP="00014672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>позиция по тях.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Индивидуални задачи </w:t>
            </w:r>
          </w:p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6./X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Научен стил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съдържателните, функционалните, жанровите и езиковите особености на научния стил. Търси, извлича, обработва, съпоставя и използва научна информация от различни информационни източници при изпълнение на определена комуникативна задача. 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ценка на домашна работа</w:t>
            </w:r>
          </w:p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групи</w:t>
            </w:r>
          </w:p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6./X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Научен стил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Сравнява и анализира проблеми в текстове от научния стил.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групи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694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6./X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Резюме на съдържанието на (откъс от) изучен повествователен текст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 особеностите на резюмето на (откъс от) изучен повествователен текст.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100BE" w:rsidRPr="00E21ACF" w:rsidRDefault="00656337" w:rsidP="00014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7./XI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Публично изказване по житейски проблем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Произнася публично изказване по житейски проблем с подходяща интонация и артикулация. Спазва изучените книжовни езикови правила. Използва уместно неезикови средства (мимики, поглед, поза, жестове).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 домашна работа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7./XI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Научен стил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съдържателните, функционалните, жанровите и езиковите особености на научния стил. Търси, извлича, обработва, съпоставя и използва научна информация от различни информационни източници при изпълнение на определена комуникативна задача.</w:t>
            </w:r>
          </w:p>
        </w:tc>
        <w:tc>
          <w:tcPr>
            <w:tcW w:w="1843" w:type="dxa"/>
          </w:tcPr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групи</w:t>
            </w:r>
          </w:p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7./XI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Резюме на съдържанието на (откъс от) изучен повествователен текст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 особеностите на резюмето на (откъс от) изучен повествователен текст.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100BE" w:rsidRPr="00E21ACF" w:rsidRDefault="00656337" w:rsidP="00014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8./XI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Научен стил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Сравнява и анализира проблеми в текстове от научния стил.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Симулация  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Ролева игра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8./XI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Резюме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Познава особеностите на резюмето. Подбира и извлича съществена информация от научни и от медийни (откъси от) текстове. Структурира резюме на базата на извлечена съществена информация от научен или от медиен (откъс от) текст. 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абота с текст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8./XI</w:t>
            </w:r>
          </w:p>
        </w:tc>
        <w:tc>
          <w:tcPr>
            <w:tcW w:w="4252" w:type="dxa"/>
          </w:tcPr>
          <w:p w:rsidR="00E100BE" w:rsidRPr="00E21ACF" w:rsidRDefault="00B5715B" w:rsidP="00CF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Резюме на съдържанието на (откъс от) изучен повествователен текст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Създаване на писмени и на устни текстове, съобразени с книжовните езикови правила.</w:t>
            </w:r>
          </w:p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Извличане и обработване на информация от текстове в съответствие с книжовните езикови правила.</w:t>
            </w:r>
          </w:p>
        </w:tc>
        <w:tc>
          <w:tcPr>
            <w:tcW w:w="1843" w:type="dxa"/>
          </w:tcPr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9./XI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Официално-делови стил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съдържателните, функционалните, жанровите и езиковите особености на официално-деловия стил. 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абота с текст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9./XI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Официално-делови стил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Търси, извлича, обработва, съпоставя и използва информация от различни текстове на официално-деловия стил и от различни информационни източници при изпълнение на определена комуникативна задача. Сравнява и анализира проблеми в текстове от официално-деловия стил.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 домашна работа</w:t>
            </w:r>
          </w:p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9./XI</w:t>
            </w:r>
          </w:p>
        </w:tc>
        <w:tc>
          <w:tcPr>
            <w:tcW w:w="4252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II. Романтизъм</w:t>
            </w:r>
          </w:p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Романтизмът като културно направление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 xml:space="preserve">Познава значението на романтизма като културна епоха и като направление в литературата. </w:t>
            </w:r>
          </w:p>
          <w:p w:rsidR="00E100BE" w:rsidRPr="00E21ACF" w:rsidRDefault="00E100BE" w:rsidP="00014672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 xml:space="preserve">Различава отличителни за епохата на романтизма светогледни идеи. </w:t>
            </w:r>
          </w:p>
          <w:p w:rsidR="00E100BE" w:rsidRPr="00E21ACF" w:rsidRDefault="00E100BE" w:rsidP="00CF7025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 xml:space="preserve">Обяснява прилики и разлики между светогледни идеи на Просвещението и романтизма в контекста на културната динамика. 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100BE" w:rsidRPr="00E21ACF" w:rsidRDefault="00656337" w:rsidP="00014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8E0960" w:rsidRPr="00E21ACF" w:rsidRDefault="008E0960" w:rsidP="00014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10./XI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Резюме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Спазва изучените книжовни езикови правила и ги прилага при създаване на резюме.</w:t>
            </w:r>
          </w:p>
        </w:tc>
        <w:tc>
          <w:tcPr>
            <w:tcW w:w="1843" w:type="dxa"/>
          </w:tcPr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екст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10./XI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Официално-делови стил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съдържателните, функционалните, жанровите и езиковите особености на официално-деловия стил.</w:t>
            </w:r>
          </w:p>
        </w:tc>
        <w:tc>
          <w:tcPr>
            <w:tcW w:w="1843" w:type="dxa"/>
          </w:tcPr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Ролева игра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10./XI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Джордж Байрон. „Дон Жуан“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 xml:space="preserve">Познава значението на понятието </w:t>
            </w:r>
            <w:r w:rsidRPr="00E21ACF">
              <w:rPr>
                <w:i/>
                <w:iCs/>
                <w:sz w:val="20"/>
                <w:szCs w:val="20"/>
                <w:lang w:val="bg-BG"/>
              </w:rPr>
              <w:t>поема</w:t>
            </w:r>
            <w:r w:rsidRPr="00E21ACF">
              <w:rPr>
                <w:sz w:val="20"/>
                <w:szCs w:val="20"/>
                <w:lang w:val="bg-BG"/>
              </w:rPr>
              <w:t xml:space="preserve">. Разпознава жанрови характеристики на поемата, проявени в VIII песен от „Дон Жуан“. Тълкува VIII песен от „Дон Жуан“ съобразно родовите и/или културно-историческите характеристики на творбата. 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100BE" w:rsidRPr="00E21ACF" w:rsidRDefault="00656337" w:rsidP="00014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8E0960" w:rsidRPr="00E21ACF" w:rsidRDefault="008E0960" w:rsidP="00014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11./XII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Официално-делови стил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Търси, извлича, обработва, съпоставя и използва информация от различни текстове на официално-деловия стил и от различни информационни източници при изпълнение на определена комуникативна задача. Сравнява и анализира проблеми в текстове от официално-деловия стил.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11./XII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Резюме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 особеностите на резюмето. Подбира и извлича съществена информация от научни и от медийни (откъси от) текстове.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11./XII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Романтическият героизъм в Осма песен на „Дон Жуан“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 xml:space="preserve">Различава проявления на характерни черти на романтизма като направление в литературата в VIII песен от „Дон Жуан“ и я тълкува съобразно посочените проявления. </w:t>
            </w:r>
          </w:p>
          <w:p w:rsidR="00E100BE" w:rsidRPr="00E21ACF" w:rsidRDefault="00E100BE" w:rsidP="00014672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 xml:space="preserve">Разпознава тропи и фигури в VIII песен от „Дон Жуан“ и обяснява функциите им. </w:t>
            </w:r>
          </w:p>
          <w:p w:rsidR="00E100BE" w:rsidRPr="00E21ACF" w:rsidRDefault="00E100BE" w:rsidP="00014672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 xml:space="preserve">Идентифицира и оценява специфични начини за въздействие в VIII песен от „Дон Жуан“. 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Индивидуални задачи </w:t>
            </w:r>
          </w:p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12./XII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Публицистичен стил. Език на медиите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съдържателните, функционалните, жанровите и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езиковите особености на публицистичния стил. Търси, извлича, обработва, съпоставя и използва информация от различни медийни текстове и от различни информационни източници при изпълнение на определена комуникативна задача. 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Дискусия</w:t>
            </w:r>
          </w:p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Самостоятелна работа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12./XII</w:t>
            </w:r>
          </w:p>
        </w:tc>
        <w:tc>
          <w:tcPr>
            <w:tcW w:w="4252" w:type="dxa"/>
          </w:tcPr>
          <w:p w:rsidR="00E100BE" w:rsidRPr="00E21ACF" w:rsidRDefault="00B5715B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Публицистичен стил. Език на медиите</w:t>
            </w:r>
          </w:p>
        </w:tc>
        <w:tc>
          <w:tcPr>
            <w:tcW w:w="709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идеи, тези и аргументи съобразно своя опит. Сравнява и анализира проблеми в текстове от публицистичния стил. Представя различни видове информация по зададени параметри. Създава медиен текст по житейски проблем съобразно своя опит.</w:t>
            </w:r>
          </w:p>
        </w:tc>
        <w:tc>
          <w:tcPr>
            <w:tcW w:w="1843" w:type="dxa"/>
          </w:tcPr>
          <w:p w:rsidR="00E100BE" w:rsidRPr="00E21ACF" w:rsidRDefault="00656337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E100BE" w:rsidRPr="00E21ACF" w:rsidRDefault="00237E53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</w:tc>
        <w:tc>
          <w:tcPr>
            <w:tcW w:w="1276" w:type="dxa"/>
          </w:tcPr>
          <w:p w:rsidR="00E100BE" w:rsidRPr="00E21ACF" w:rsidRDefault="00E100BE" w:rsidP="0001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12./XII</w:t>
            </w:r>
          </w:p>
        </w:tc>
        <w:tc>
          <w:tcPr>
            <w:tcW w:w="4252" w:type="dxa"/>
          </w:tcPr>
          <w:p w:rsidR="00E100BE" w:rsidRPr="00E21ACF" w:rsidRDefault="00B5715B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43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 Създава есе по морален проблем, интерпретиран в изучаван (откъс от) литературен текст.</w:t>
            </w:r>
          </w:p>
        </w:tc>
        <w:tc>
          <w:tcPr>
            <w:tcW w:w="1843" w:type="dxa"/>
          </w:tcPr>
          <w:p w:rsidR="00E100BE" w:rsidRPr="00E21ACF" w:rsidRDefault="00237E53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13./XII</w:t>
            </w:r>
          </w:p>
        </w:tc>
        <w:tc>
          <w:tcPr>
            <w:tcW w:w="4252" w:type="dxa"/>
          </w:tcPr>
          <w:p w:rsidR="00E100BE" w:rsidRPr="00E21ACF" w:rsidRDefault="00B5715B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Резюме</w:t>
            </w:r>
          </w:p>
        </w:tc>
        <w:tc>
          <w:tcPr>
            <w:tcW w:w="709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Структурира резюме на базата на извлечена съществена информация от научен или от медиен (откъс от) текст.</w:t>
            </w:r>
          </w:p>
        </w:tc>
        <w:tc>
          <w:tcPr>
            <w:tcW w:w="1843" w:type="dxa"/>
          </w:tcPr>
          <w:p w:rsidR="00E100BE" w:rsidRPr="00E21ACF" w:rsidRDefault="00237E53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Симулация </w:t>
            </w:r>
          </w:p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Ролева игра</w:t>
            </w:r>
          </w:p>
        </w:tc>
        <w:tc>
          <w:tcPr>
            <w:tcW w:w="127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13./XII</w:t>
            </w:r>
          </w:p>
        </w:tc>
        <w:tc>
          <w:tcPr>
            <w:tcW w:w="4252" w:type="dxa"/>
          </w:tcPr>
          <w:p w:rsidR="00E100BE" w:rsidRPr="00E21ACF" w:rsidRDefault="00B5715B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Публицистичен стил. Език на медиите</w:t>
            </w:r>
          </w:p>
        </w:tc>
        <w:tc>
          <w:tcPr>
            <w:tcW w:w="709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идеи, тези и аргументи съобразно своя опит. Сравнява и анализира проблеми в текстове от публицистичния стил. Представя различни видове информация по зададени параметри.</w:t>
            </w:r>
          </w:p>
        </w:tc>
        <w:tc>
          <w:tcPr>
            <w:tcW w:w="1843" w:type="dxa"/>
          </w:tcPr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13./XII</w:t>
            </w:r>
          </w:p>
        </w:tc>
        <w:tc>
          <w:tcPr>
            <w:tcW w:w="4252" w:type="dxa"/>
          </w:tcPr>
          <w:p w:rsidR="00E100BE" w:rsidRPr="00E21ACF" w:rsidRDefault="00B5715B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Александър Пушкин. „Евгений Онегин“</w:t>
            </w:r>
          </w:p>
        </w:tc>
        <w:tc>
          <w:tcPr>
            <w:tcW w:w="709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жанрови характеристики на романа, проявени в III и в VIII глава от „Евгений Онегин“. Тълкува III и VIII глава от „Евгений Онегин“ съобразно родовите и/или културно-историческите характеристики на творбата.</w:t>
            </w:r>
          </w:p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Различава проявления на характерни черти на романтизма като направление в литературата в III и VIII глава от „Евгений Онегин“ и ги тълкува съобразно посочените проявления.</w:t>
            </w:r>
          </w:p>
        </w:tc>
        <w:tc>
          <w:tcPr>
            <w:tcW w:w="1843" w:type="dxa"/>
          </w:tcPr>
          <w:p w:rsidR="00E100BE" w:rsidRPr="00E21ACF" w:rsidRDefault="00656337" w:rsidP="004325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100BE" w:rsidRPr="00E21ACF" w:rsidRDefault="00656337" w:rsidP="004325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E100BE" w:rsidRPr="00E21ACF" w:rsidRDefault="008E0960" w:rsidP="004325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14./XII</w:t>
            </w:r>
          </w:p>
        </w:tc>
        <w:tc>
          <w:tcPr>
            <w:tcW w:w="4252" w:type="dxa"/>
          </w:tcPr>
          <w:p w:rsidR="00E100BE" w:rsidRPr="00E21ACF" w:rsidRDefault="00B5715B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Публицистичен стил. Език на медиите</w:t>
            </w:r>
          </w:p>
        </w:tc>
        <w:tc>
          <w:tcPr>
            <w:tcW w:w="709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медиен текст по житейски проблем съобразно своя опит.</w:t>
            </w:r>
          </w:p>
        </w:tc>
        <w:tc>
          <w:tcPr>
            <w:tcW w:w="1843" w:type="dxa"/>
          </w:tcPr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 домашна работа</w:t>
            </w:r>
          </w:p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127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14./XII</w:t>
            </w:r>
          </w:p>
        </w:tc>
        <w:tc>
          <w:tcPr>
            <w:tcW w:w="4252" w:type="dxa"/>
          </w:tcPr>
          <w:p w:rsidR="00E100BE" w:rsidRPr="00E21ACF" w:rsidRDefault="00B5715B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Резюме</w:t>
            </w:r>
          </w:p>
        </w:tc>
        <w:tc>
          <w:tcPr>
            <w:tcW w:w="709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Структурира резюме на базата на извлечена съществена информация от научен или от медиен (откъс от) текст.</w:t>
            </w:r>
          </w:p>
        </w:tc>
        <w:tc>
          <w:tcPr>
            <w:tcW w:w="1843" w:type="dxa"/>
          </w:tcPr>
          <w:p w:rsidR="00E100BE" w:rsidRPr="00E21ACF" w:rsidRDefault="00237E53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7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14./XII</w:t>
            </w:r>
          </w:p>
        </w:tc>
        <w:tc>
          <w:tcPr>
            <w:tcW w:w="4252" w:type="dxa"/>
          </w:tcPr>
          <w:p w:rsidR="00E100BE" w:rsidRPr="00E21ACF" w:rsidRDefault="00B5715B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Героите на времето в романа „Евгений Онегин“</w:t>
            </w:r>
          </w:p>
        </w:tc>
        <w:tc>
          <w:tcPr>
            <w:tcW w:w="709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тропи и фигури в III и VIII глава от „Евгений Онегин“ и обяснява функциите им. Идентифицира и оценява специфични начини за въздействие в III и VIII глава от „Евгений Онегин“.</w:t>
            </w:r>
          </w:p>
        </w:tc>
        <w:tc>
          <w:tcPr>
            <w:tcW w:w="1843" w:type="dxa"/>
          </w:tcPr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Индивидуални задачи </w:t>
            </w:r>
          </w:p>
          <w:p w:rsidR="008E0960" w:rsidRPr="00E21ACF" w:rsidRDefault="00237E53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</w:tc>
        <w:tc>
          <w:tcPr>
            <w:tcW w:w="127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15./I</w:t>
            </w:r>
          </w:p>
        </w:tc>
        <w:tc>
          <w:tcPr>
            <w:tcW w:w="4252" w:type="dxa"/>
          </w:tcPr>
          <w:p w:rsidR="00E100BE" w:rsidRPr="00E21ACF" w:rsidRDefault="00B5715B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Текст и стил </w:t>
            </w:r>
          </w:p>
        </w:tc>
        <w:tc>
          <w:tcPr>
            <w:tcW w:w="709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496" w:type="dxa"/>
          </w:tcPr>
          <w:p w:rsidR="00E100BE" w:rsidRPr="00E21ACF" w:rsidRDefault="00AE4BE2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Обобщава и систематизира знанията и уменията за текст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стил.</w:t>
            </w:r>
          </w:p>
        </w:tc>
        <w:tc>
          <w:tcPr>
            <w:tcW w:w="1843" w:type="dxa"/>
          </w:tcPr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Ролева игра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37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Симулация </w:t>
            </w:r>
          </w:p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BE" w:rsidRPr="00E21ACF" w:rsidTr="00AE4BE2">
        <w:trPr>
          <w:trHeight w:val="142"/>
        </w:trPr>
        <w:tc>
          <w:tcPr>
            <w:tcW w:w="1243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15./I</w:t>
            </w:r>
          </w:p>
        </w:tc>
        <w:tc>
          <w:tcPr>
            <w:tcW w:w="4252" w:type="dxa"/>
          </w:tcPr>
          <w:p w:rsidR="00E100BE" w:rsidRPr="00E21ACF" w:rsidRDefault="00B5715B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  <w:r w:rsidR="00E100BE" w:rsidRPr="00E21ACF">
              <w:rPr>
                <w:rFonts w:ascii="Times New Roman" w:hAnsi="Times New Roman" w:cs="Times New Roman"/>
                <w:sz w:val="20"/>
                <w:szCs w:val="20"/>
              </w:rPr>
              <w:t>Класна работа</w:t>
            </w:r>
          </w:p>
        </w:tc>
        <w:tc>
          <w:tcPr>
            <w:tcW w:w="709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4B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496" w:type="dxa"/>
          </w:tcPr>
          <w:p w:rsidR="00E100BE" w:rsidRPr="00E21ACF" w:rsidRDefault="00AE4BE2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оценка на знанията и уменията.</w:t>
            </w:r>
          </w:p>
        </w:tc>
        <w:tc>
          <w:tcPr>
            <w:tcW w:w="1843" w:type="dxa"/>
          </w:tcPr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E100BE" w:rsidRPr="00E21ACF" w:rsidRDefault="00656337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E100BE" w:rsidRPr="00E21ACF" w:rsidRDefault="00E100BE" w:rsidP="0043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15./I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Класна работа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оценка на знанията и уменията.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16./I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 Създава есе по морален проблем, интерпретиран в изучаван (откъс от) литературен текст.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16./I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Познава особеностите на заявлението. 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Подбира необходимата информация съобразно адресата и целта на създаване на заявлението. Създава заявление. Съобразява се с изискванията за графично и структурно оформяне на заявлението. Спазва изучените книжовни езикови правила.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16./I</w:t>
            </w:r>
          </w:p>
        </w:tc>
        <w:tc>
          <w:tcPr>
            <w:tcW w:w="4252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III. Реализъм</w:t>
            </w:r>
          </w:p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. Реализмът като метод и направление в литературата и в изкуството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 значението на реализма като направление (и метод) в литературата.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17./I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Активна и пасивна лексика. Пароними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Разграничава активна от пасивна лексика. Разпознава историзми, неологизми, вулгаризми, евфемизми. Уместно използва историзми, неологизми, евфемизми. 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17./I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Активна и пасивна лексика. Пароними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 особеностите на паронимите. Работи с различни видове речници.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зследователска задача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17./I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Оноре дьо Балзак. „Дядо Горио“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жанрови характеристики на романа, проявени в „Дядо Горио“.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Тълкува „Дядо Горио“ съобразно жанровите и/или културно-историческите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характеристики на творбата.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Различава проявления на характерни черти на реализма в романа „Дядо Горио“ и тълкува творбата съобразно посочените проявления.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E100BE">
        <w:trPr>
          <w:trHeight w:val="142"/>
        </w:trPr>
        <w:tc>
          <w:tcPr>
            <w:tcW w:w="14819" w:type="dxa"/>
            <w:gridSpan w:val="6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>ВТОРИ УЧЕБЕН СРОК</w:t>
            </w: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18./IІ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заявление, като се съобразява с изискванията за графично и структурно оформяне на заявлението. Спазва изучените книжовни езикови правила.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 домашна работа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18./ІI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Активна и пасивна лексика. Пароними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Разграничава активна от пасивна лексика. Разпознава историзми, неологизми, вулгаризми, евфемизми. Уместно използва историзми, неологизми, евфемизми.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Ролева игра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18./ІI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Реалистичното изображение на времето и нравите в романа „Дядо Горио“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литературни похвати, тропи и фигури в „Дядо Горио“ и обяснява функциите им. Съпоставя с личния си опит интерпретирани в „Дядо Горио“ ценности и норми, проблеми и конфликти и обосновава позиция по тях.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Идентифицира и оценява специфични начини за въздействие в „Дядо Горио“.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Индивидуални задачи 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19/II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Активна и пасивна лексика. Пароними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Разграничава активна от пасивна лексика. Разпознава историзми, неологизми, вулгаризми, евфемизми. Уместно използва историзми, неологизми, евфемизми.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ворческа задача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19/II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Резюме на съдържанието на (откъс от) изучен повествователен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резюмето.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резюме на (откъс от) изучен повествователен текст.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19/II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20/II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Делово писмо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 особеностите на деловото писмо. Подбира необходимата информация съобразно адресата и целта на създаване на деловото писмо. Създава делово писмо. Съобразява се с изискванията за графично и структурно оформяне на деловото писмо. Спазва изучените книжовни езикови правила.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абота с текст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20/II</w:t>
            </w:r>
          </w:p>
        </w:tc>
        <w:tc>
          <w:tcPr>
            <w:tcW w:w="4252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15B">
              <w:rPr>
                <w:rFonts w:ascii="Times New Roman" w:hAnsi="Times New Roman" w:cs="Times New Roman"/>
                <w:sz w:val="20"/>
                <w:szCs w:val="20"/>
              </w:rPr>
              <w:t xml:space="preserve">59.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Гюстав Флобер. „Мадам Бовари“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жанрови характеристики на романа, проявени в откъс от „Мадам Бовари“. Тълкува изучения откъс от „Мадам Бовари“ съобразно жанровите и/или културно-историческите характеристики на творбата.</w:t>
            </w:r>
          </w:p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Различава проявления на характерни черти на реализма в откъс от „Мадам Бовари“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тълкува творбата съобразно посочените проявления. 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20/II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Илюзии и действителност в глава VII на „Мадам Бовари“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литературни похвати, тропи и фигури в откъс от „Мадам Бовари“ и обяснява функциите им.</w:t>
            </w:r>
          </w:p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Съпоставя с личния си опит интерпретирани в откъс от „Мадам Бовари“ ценности и норми, проблеми и конфликти и обосновава позиция по тях.</w:t>
            </w:r>
          </w:p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Подбира, извлича и обработва съобразно няколко критерия информация от различни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източници, за да изпълни самостоятелно конкретна творческа (или изследователска,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комуникативна) задача, свързана с изработване на сценарий за филм по „Мадам Бовари“.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Индивидуални задачи 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21/II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Речево поведение при участие в диалог и в </w:t>
            </w:r>
            <w:r w:rsidR="00AE4BE2"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Сравнява и анализира различни гледни точки при участие в диалог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съобразно комуникативната цел. 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21/II</w:t>
            </w:r>
          </w:p>
        </w:tc>
        <w:tc>
          <w:tcPr>
            <w:tcW w:w="4252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15B">
              <w:rPr>
                <w:rFonts w:ascii="Times New Roman" w:hAnsi="Times New Roman" w:cs="Times New Roman"/>
                <w:sz w:val="20"/>
                <w:szCs w:val="20"/>
              </w:rPr>
              <w:t xml:space="preserve">62.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21/II</w:t>
            </w:r>
          </w:p>
        </w:tc>
        <w:tc>
          <w:tcPr>
            <w:tcW w:w="4252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IV. Модернизъм</w:t>
            </w:r>
          </w:p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Модернизмът като литературно направление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 значението на модернизма като направление в литературата. Различава характерни черти на модернизма. Подбира, извлича и обработва съобразно няколко критерия информация от различни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източници, за да изпълни самостоятелно конкретна изследователска (или комуникативна,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или творческа) задача, свързана с проявления на модернизма в европейското изкуство.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22/ІII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Речево поведение при участие в диалог и в </w:t>
            </w:r>
            <w:r w:rsidR="00AE4BE2"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Формулира своя гледна точка и защитава верността ѝ. Спазва изучените книжовни езикови правила.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групи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22/ІII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Символизъм. Шарл Бодлер. „Сплин“. Пол Верлен. „Есенна песен“ 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 значението на символизма в контекста на модернизма. Тълкува „Сплин“ на Ш. Бодлер съобразно родовите и/или културно-историческите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характеристики на творбата. Тълкува „Есенна песен“ на Пол Верлен съобразно родовите, жанровите и/или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културно-историческите характеристики на творбата.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22/ІII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„Сплин“ на Шарл Бодлер и „Есенна песен“ на Пол Верлен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Различава проявления на характерни черти на символизма в лирически текстове на Шарл Бодлер и на Пол Верлен и тълкува творбите съобразно посочените проявления.</w:t>
            </w:r>
          </w:p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тропи и фигури в „Сплин“ и в „Есенна песен“ и обяснява функциите им.</w:t>
            </w:r>
          </w:p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Идентифицира и оценява специфични начини за въздействие на тези текстове.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Индивидуални задачи 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23/III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Делово писмо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Създава делово писмо, като се съобразява с изискванията за графично и структурно оформяне на деловото писмо. Спазва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изучените книжовни езикови правила.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Писмен текст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Симулация 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Ролева игра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23/III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23/III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Просвещение, романтизъм, реализъм, модернизъм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Актуализира и обобщава знанията и уменията върху съответните раздели.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24/III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Речево поведение при участие в диалог и в </w:t>
            </w:r>
            <w:r w:rsidR="00AE4BE2"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Сравнява и анализира различни гледни точки при участие в диалог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съобразно комуникативната цел.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 домашна работа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24/III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71. </w:t>
            </w:r>
            <w:r w:rsidR="00AE4BE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върху съответните раздели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Установяване на знанията и уменията върху съответните раздели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24/III</w:t>
            </w:r>
          </w:p>
        </w:tc>
        <w:tc>
          <w:tcPr>
            <w:tcW w:w="4252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V. Българско възраждане</w:t>
            </w:r>
          </w:p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Литература на Българското възраждане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 значението на Българското възраждане като литературен период.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Различава отличителни за Българското възраждане светогледни идеи.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Обяснява прилики и разлики между светогледни идеи на Ренесанса, Просвещението,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романтизма и Българското възраждане в контекста на културната динамика.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25/III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Речево поведение при участие в диалог и в </w:t>
            </w:r>
            <w:r w:rsidR="00AE4BE2"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Формулира своя гледна точка и защитава верността ѝ. Спазва изучените книжовни езикови правила.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25/III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Паисий Хилендарски. „История славянобългарска“ – програма на Българското възраждане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НЗ 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Различава отличителни за Българското възраждане светогледни идеи, проявени в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Предисловието на „История славянобългарска“.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Тълкува Предисловието на „История славянобългарска“ съобразно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културно-историческите характеристики на творбата.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25/III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Величественото българско минало – основание за национална гордост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Съпоставя с личния си опит интерпретирани в Предисловието на „История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славянобългарска“ ценности и норми, проблеми и конфликти и обосновава позиция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тях.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индивидуални задачи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26/IV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СV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Познава особеностите на CV. Подбира необходимите факти съобразно целта на създаване на CV. Представя различни видове информация по зададени параметри. Създава CV.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Съобразява се с изискванията за графично и структурно оформяне на CV. Спазва изучените книжовни езикови правила.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ндивидуална задача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екст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26/IV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26/IV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Петко Славейков. „Изворът на Белоногата“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Тълкува „Изворът на Белоногата“ съобразно жанровите и/или културно-историческите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характеристики на творбата.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завършека на „Изворът на Белоногата“ във връзка със сюжета на творбата и/или с изразените в нея преживявания. Различава проявления на характерни черти на романтизма в „Изворът на Белоногата“ и тълкува творбата съобразно посочените проявления.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27/IV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СV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 особеностите на CV. Подбира необходимите факти съобразно целта на създаване на CV. Представя различни видове информация по зададени параметри. Създава CV. Съобразява се с изискванията за графично и структурно оформяне на CV. Спазва изучените книжовни езикови правила.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екст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групи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27/IV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Проблемът </w:t>
            </w:r>
            <w:r w:rsidR="00AE4BE2" w:rsidRPr="00E21A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свое – чуждо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в поемата „Изворът на Белоногата“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тропи и фигури в „Изворът на Белоногата“ и обяснява функциите им.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Различава отличителни за Българското възраждане светогледни идеи, проявени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„Изворът на Белоногата“, и обяснява прилики и разлики между тях и светогледните идеи, характерни за Просвещението и романтизма, в контекста на културната динамика. Съпоставя с личния си опит интерпретирани в „Изворът на Белоногата“ ценности и норми, проблеми и конфликти и обосновава позиция по тях. Идентифицира и оценява специфични начини за въздействие в „Изворът на Белоногата“.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Индивидуални задачи 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27/IV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28/IV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Лексикални особености на думата. Участие в диалог и </w:t>
            </w:r>
            <w:r w:rsidR="00AE4BE2"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Систематизира и обобщава знанията и уменията за лексикалните особености на думата и за участието в диалог и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на домашна работа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Дискусия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екст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28/IV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Христо Ботев. Самотата и страданието на човека в „Майце си“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жанрови характеристики на елегията, проявени в „Майце си“. </w:t>
            </w:r>
          </w:p>
          <w:p w:rsidR="00AE4BE2" w:rsidRPr="00E21ACF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тропи и фигури в „Майце си“ и обяснява функциите им.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28/ІV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29/V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Контролна работа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Проверка и оценка на знанията и уменията.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29/V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Аспекти на героическата смърт в „Хаджи Димитър“ и в „Обесването на Васил Левски“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Разпознава жанрови характеристики на баладата и на одата, проявени в „Хаджи Димитър“, и на елегията – в „Обесването на Васил Левски“. Разпознава тропи и фигури в „Хаджи Димитър“ и „Обесването на Васил Левски“ и обяснява функциите им.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29/V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30/V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СV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CV. Съобразява се с изискванията за графично и структурно оформяне на CV. Спазва изучените книжовни езикови правила.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30/V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Смъртта и безсмъртието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Различава отличителни за Българското възраждане светогледни идеи, проявени в творби на Христо Ботев, и обяснява прилики и разлики между тях и светогледните идеи, характерни за Просвещението и романтизма, в контекста на културната динамика. 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30/V</w:t>
            </w:r>
          </w:p>
        </w:tc>
        <w:tc>
          <w:tcPr>
            <w:tcW w:w="4252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15B">
              <w:rPr>
                <w:rFonts w:ascii="Times New Roman" w:hAnsi="Times New Roman" w:cs="Times New Roman"/>
                <w:sz w:val="20"/>
                <w:szCs w:val="20"/>
              </w:rPr>
              <w:t xml:space="preserve">90.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Ботевият </w:t>
            </w:r>
            <w:proofErr w:type="spellStart"/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антигерой</w:t>
            </w:r>
            <w:proofErr w:type="spellEnd"/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 в стихотворенията „Странник“ и „В механата“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Различава отличителни за Българското възраждане светогледни идеи, проявени в творби на Христо Ботев, и обяснява прилики и разлики между тях и светогледните идеи, характерни за Просвещението и романтизма, в контекста на културната динамика. 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Индивидуални задачи 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ворческа задача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31/V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СV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Създава CV. Съобразява се с изискванията за графично и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структурно оформяне на CV. Спазва изучените книжовни езикови правила.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Дискусия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ворческа задача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31/V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31/V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32/V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Възприемане и създаване на текстове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Обобщава и систематизира знанията и уменията за възприемане и създаване на текстове.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групи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32/V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Социалната несправедливост и революцията в „Елегия“ и в „Смешен плач“ на Христо Ботев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 xml:space="preserve">Различава отличителни за Българското възраждане светогледни идеи, проявени в творби на Христо Ботев, и обяснява прилики и разлики между тях и светогледните идеи, характерни за Просвещението и романтизма, в контекста на културната динамика. 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Съпоставка</w:t>
            </w:r>
          </w:p>
          <w:p w:rsidR="00AE4BE2" w:rsidRPr="00E21ACF" w:rsidRDefault="00AE4BE2" w:rsidP="00AE4BE2">
            <w:pPr>
              <w:pStyle w:val="Defaul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</w:t>
            </w:r>
            <w:r w:rsidRPr="00E21ACF">
              <w:rPr>
                <w:sz w:val="20"/>
                <w:szCs w:val="20"/>
                <w:lang w:val="bg-BG"/>
              </w:rPr>
              <w:t>ворческа задача</w:t>
            </w:r>
          </w:p>
          <w:p w:rsidR="00AE4BE2" w:rsidRPr="00E21ACF" w:rsidRDefault="00AE4BE2" w:rsidP="00AE4BE2">
            <w:pPr>
              <w:pStyle w:val="Default"/>
              <w:rPr>
                <w:sz w:val="20"/>
                <w:szCs w:val="20"/>
                <w:lang w:val="bg-BG"/>
              </w:rPr>
            </w:pPr>
            <w:r w:rsidRPr="00E21ACF">
              <w:rPr>
                <w:sz w:val="20"/>
                <w:szCs w:val="20"/>
                <w:lang w:val="bg-BG"/>
              </w:rPr>
              <w:t>Работа с електронния учебник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261"/>
        </w:trPr>
        <w:tc>
          <w:tcPr>
            <w:tcW w:w="12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32/V</w:t>
            </w:r>
          </w:p>
        </w:tc>
        <w:tc>
          <w:tcPr>
            <w:tcW w:w="4252" w:type="dxa"/>
          </w:tcPr>
          <w:p w:rsidR="00AE4BE2" w:rsidRPr="00E21ACF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96. </w:t>
            </w:r>
            <w:r w:rsidR="00AE4BE2" w:rsidRPr="00E21ACF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E2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ACF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  <w:p w:rsidR="00AE4BE2" w:rsidRPr="00E21ACF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656337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33/VI</w:t>
            </w:r>
          </w:p>
        </w:tc>
        <w:tc>
          <w:tcPr>
            <w:tcW w:w="4252" w:type="dxa"/>
          </w:tcPr>
          <w:p w:rsidR="00AE4BE2" w:rsidRPr="00656337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97. </w:t>
            </w:r>
            <w:r w:rsidR="00AE4BE2" w:rsidRPr="00656337">
              <w:rPr>
                <w:rFonts w:ascii="Times New Roman" w:hAnsi="Times New Roman" w:cs="Times New Roman"/>
                <w:sz w:val="20"/>
                <w:szCs w:val="20"/>
              </w:rPr>
              <w:t>Годишен преговор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Актуализира и систематизира знанията и уменията по български език, придобити в 9. клас.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 домашна работа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127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656337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33/VI</w:t>
            </w:r>
          </w:p>
        </w:tc>
        <w:tc>
          <w:tcPr>
            <w:tcW w:w="4252" w:type="dxa"/>
          </w:tcPr>
          <w:p w:rsidR="00AE4BE2" w:rsidRPr="00656337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98. </w:t>
            </w:r>
            <w:r w:rsidR="00AE4BE2" w:rsidRPr="00656337">
              <w:rPr>
                <w:rFonts w:ascii="Times New Roman" w:hAnsi="Times New Roman" w:cs="Times New Roman"/>
                <w:sz w:val="20"/>
                <w:szCs w:val="20"/>
              </w:rPr>
              <w:t>Проблемът за робството и социалната несправедливост в стихотворението „Елегия“ и в памфлета „Смешен плач“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 xml:space="preserve"> Разпознава тропи и фигури в „Елегия“ и „Смешен плач“ и обяснява функциите им.</w:t>
            </w:r>
          </w:p>
          <w:p w:rsidR="00AE4BE2" w:rsidRPr="00656337" w:rsidRDefault="00AE4BE2" w:rsidP="00AE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Тълкува „Елегия“ и „Смешен плач“ съобразно жанровите и/или културно-историческите характеристики на творбите.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656337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лист</w:t>
            </w:r>
          </w:p>
        </w:tc>
        <w:tc>
          <w:tcPr>
            <w:tcW w:w="127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656337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33/VI</w:t>
            </w:r>
          </w:p>
        </w:tc>
        <w:tc>
          <w:tcPr>
            <w:tcW w:w="4252" w:type="dxa"/>
          </w:tcPr>
          <w:p w:rsidR="00AE4BE2" w:rsidRPr="00656337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99. </w:t>
            </w:r>
            <w:r w:rsidR="00AE4BE2" w:rsidRPr="00656337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656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656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 xml:space="preserve">оценява свои и чужди есета </w:t>
            </w:r>
            <w:r w:rsidRPr="006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морален проблем.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Писмен текст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656337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34/VI</w:t>
            </w:r>
          </w:p>
        </w:tc>
        <w:tc>
          <w:tcPr>
            <w:tcW w:w="4252" w:type="dxa"/>
          </w:tcPr>
          <w:p w:rsidR="00AE4BE2" w:rsidRPr="00656337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100. </w:t>
            </w:r>
            <w:r w:rsidR="00AE4BE2" w:rsidRPr="00656337">
              <w:rPr>
                <w:rFonts w:ascii="Times New Roman" w:hAnsi="Times New Roman" w:cs="Times New Roman"/>
                <w:sz w:val="20"/>
                <w:szCs w:val="20"/>
              </w:rPr>
              <w:t>Годишен преговор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Актуализира и систематизира знанията и уменията по български език, придобити в 9. клас.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Дискусия</w:t>
            </w:r>
          </w:p>
        </w:tc>
        <w:tc>
          <w:tcPr>
            <w:tcW w:w="127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656337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34/VI</w:t>
            </w:r>
          </w:p>
        </w:tc>
        <w:tc>
          <w:tcPr>
            <w:tcW w:w="4252" w:type="dxa"/>
          </w:tcPr>
          <w:p w:rsidR="00AE4BE2" w:rsidRPr="00656337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101. </w:t>
            </w:r>
            <w:r w:rsidR="00AE4BE2" w:rsidRPr="00656337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656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книжовните езикови правила. Анализира и критично</w:t>
            </w:r>
            <w:r w:rsidRPr="00656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Индивидуални задачи 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656337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34/VI</w:t>
            </w:r>
          </w:p>
        </w:tc>
        <w:tc>
          <w:tcPr>
            <w:tcW w:w="4252" w:type="dxa"/>
          </w:tcPr>
          <w:p w:rsidR="00AE4BE2" w:rsidRPr="00656337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102. </w:t>
            </w:r>
            <w:r w:rsidR="00AE4BE2" w:rsidRPr="00656337">
              <w:rPr>
                <w:rFonts w:ascii="Times New Roman" w:hAnsi="Times New Roman" w:cs="Times New Roman"/>
                <w:sz w:val="20"/>
                <w:szCs w:val="20"/>
              </w:rPr>
              <w:t>Есе по морален проблем, интерпретиран в изучаван (откъс от) литературен текст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656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особеностите на есето.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Създава есе по морален проблем, интерпретиран в изучаван (откъс от) литературен текст. Спазва книжовните езикови правила. Анализира и критично</w:t>
            </w:r>
            <w:r w:rsidRPr="00656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оценява свои и чужди есета по морален проблем.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656337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35/VI</w:t>
            </w:r>
          </w:p>
        </w:tc>
        <w:tc>
          <w:tcPr>
            <w:tcW w:w="4252" w:type="dxa"/>
          </w:tcPr>
          <w:p w:rsidR="00AE4BE2" w:rsidRPr="00656337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103. </w:t>
            </w:r>
            <w:r w:rsidR="00AE4BE2" w:rsidRPr="00656337">
              <w:rPr>
                <w:rFonts w:ascii="Times New Roman" w:hAnsi="Times New Roman" w:cs="Times New Roman"/>
                <w:sz w:val="20"/>
                <w:szCs w:val="20"/>
              </w:rPr>
              <w:t>Годишен преговор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Актуализира и систематизира знанията и уменията по български език, придобити в 9. клас.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656337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35/VI</w:t>
            </w:r>
          </w:p>
        </w:tc>
        <w:tc>
          <w:tcPr>
            <w:tcW w:w="4252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15B">
              <w:rPr>
                <w:rFonts w:ascii="Times New Roman" w:hAnsi="Times New Roman" w:cs="Times New Roman"/>
                <w:sz w:val="20"/>
                <w:szCs w:val="20"/>
              </w:rPr>
              <w:t xml:space="preserve">104. </w:t>
            </w: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 xml:space="preserve">Класна работа 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Създаване на писмени и на устни текстове, съобразени с книжовните езикови правила.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Извличане и обработване на информация от текстове в съответствие с книжовните езикови правила.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656337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35/VI</w:t>
            </w:r>
          </w:p>
        </w:tc>
        <w:tc>
          <w:tcPr>
            <w:tcW w:w="4252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15B">
              <w:rPr>
                <w:rFonts w:ascii="Times New Roman" w:hAnsi="Times New Roman" w:cs="Times New Roman"/>
                <w:sz w:val="20"/>
                <w:szCs w:val="20"/>
              </w:rPr>
              <w:t xml:space="preserve">105. </w:t>
            </w: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Класна работа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Създаване на писмени и на устни текстове, съобразени с книжовните езикови правила.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Извличане и обработване на информация от текстове в съответствие с книжовните езикови правила.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 текст</w:t>
            </w:r>
          </w:p>
        </w:tc>
        <w:tc>
          <w:tcPr>
            <w:tcW w:w="127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656337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36/VI</w:t>
            </w:r>
          </w:p>
        </w:tc>
        <w:tc>
          <w:tcPr>
            <w:tcW w:w="4252" w:type="dxa"/>
          </w:tcPr>
          <w:p w:rsidR="00AE4BE2" w:rsidRPr="00656337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106. </w:t>
            </w:r>
            <w:r w:rsidR="00AE4BE2" w:rsidRPr="00656337">
              <w:rPr>
                <w:rFonts w:ascii="Times New Roman" w:hAnsi="Times New Roman" w:cs="Times New Roman"/>
                <w:sz w:val="20"/>
                <w:szCs w:val="20"/>
              </w:rPr>
              <w:t>Изходно равнище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tabs>
                <w:tab w:val="center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Проверка и оценка на знанията и уменията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656337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36/VI</w:t>
            </w:r>
          </w:p>
        </w:tc>
        <w:tc>
          <w:tcPr>
            <w:tcW w:w="4252" w:type="dxa"/>
          </w:tcPr>
          <w:p w:rsidR="00AE4BE2" w:rsidRPr="00656337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107. </w:t>
            </w:r>
            <w:r w:rsidR="00AE4BE2" w:rsidRPr="00656337">
              <w:rPr>
                <w:rFonts w:ascii="Times New Roman" w:hAnsi="Times New Roman" w:cs="Times New Roman"/>
                <w:sz w:val="20"/>
                <w:szCs w:val="20"/>
              </w:rPr>
              <w:t>Българско възраждане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Актуализира и обобщава знанията и уменията върху съответния раздел.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изложение</w:t>
            </w:r>
          </w:p>
        </w:tc>
        <w:tc>
          <w:tcPr>
            <w:tcW w:w="127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E2" w:rsidRPr="00E21ACF" w:rsidTr="00AE4BE2">
        <w:trPr>
          <w:trHeight w:val="142"/>
        </w:trPr>
        <w:tc>
          <w:tcPr>
            <w:tcW w:w="1243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36/VI</w:t>
            </w:r>
          </w:p>
        </w:tc>
        <w:tc>
          <w:tcPr>
            <w:tcW w:w="4252" w:type="dxa"/>
          </w:tcPr>
          <w:p w:rsidR="00AE4BE2" w:rsidRPr="00656337" w:rsidRDefault="00B5715B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108. </w:t>
            </w:r>
            <w:r w:rsidR="00AE4BE2" w:rsidRPr="00656337">
              <w:rPr>
                <w:rFonts w:ascii="Times New Roman" w:hAnsi="Times New Roman" w:cs="Times New Roman"/>
                <w:sz w:val="20"/>
                <w:szCs w:val="20"/>
              </w:rPr>
              <w:t>Литература на Просвещението, романтизма, реализма, модернизма и Българското възраждане</w:t>
            </w:r>
          </w:p>
        </w:tc>
        <w:tc>
          <w:tcPr>
            <w:tcW w:w="709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496" w:type="dxa"/>
          </w:tcPr>
          <w:p w:rsidR="00AE4BE2" w:rsidRPr="00656337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37">
              <w:rPr>
                <w:rFonts w:ascii="Times New Roman" w:hAnsi="Times New Roman" w:cs="Times New Roman"/>
                <w:sz w:val="20"/>
                <w:szCs w:val="20"/>
              </w:rPr>
              <w:t>Актуализира и обобщава знанията и уменията върху съответните раздели.</w:t>
            </w:r>
          </w:p>
        </w:tc>
        <w:tc>
          <w:tcPr>
            <w:tcW w:w="1843" w:type="dxa"/>
          </w:tcPr>
          <w:p w:rsidR="00AE4BE2" w:rsidRPr="00656337" w:rsidRDefault="00AE4BE2" w:rsidP="00AE4B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276" w:type="dxa"/>
          </w:tcPr>
          <w:p w:rsidR="00AE4BE2" w:rsidRPr="00E21ACF" w:rsidRDefault="00AE4BE2" w:rsidP="00AE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854" w:rsidRDefault="005C2854" w:rsidP="005F552F">
      <w:pPr>
        <w:rPr>
          <w:rFonts w:ascii="Times New Roman" w:hAnsi="Times New Roman" w:cs="Times New Roman"/>
          <w:sz w:val="20"/>
          <w:szCs w:val="20"/>
        </w:rPr>
      </w:pPr>
    </w:p>
    <w:p w:rsidR="00F644C1" w:rsidRDefault="00F644C1" w:rsidP="00F64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644C1" w:rsidRDefault="00F644C1" w:rsidP="00F644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Разработил: ..................................</w:t>
      </w:r>
    </w:p>
    <w:p w:rsidR="00F644C1" w:rsidRDefault="00F644C1" w:rsidP="00F644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(гр./с. ........................)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(име, фамилия и подпис)</w:t>
      </w:r>
    </w:p>
    <w:p w:rsidR="00F644C1" w:rsidRDefault="00F644C1" w:rsidP="00F64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4C1" w:rsidRPr="00E21ACF" w:rsidRDefault="00F644C1" w:rsidP="005F552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644C1" w:rsidRPr="00E21ACF" w:rsidSect="005C285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624" w:rsidRDefault="00B94624" w:rsidP="002C1A42">
      <w:pPr>
        <w:spacing w:after="0" w:line="240" w:lineRule="auto"/>
      </w:pPr>
      <w:r>
        <w:separator/>
      </w:r>
    </w:p>
  </w:endnote>
  <w:endnote w:type="continuationSeparator" w:id="0">
    <w:p w:rsidR="00B94624" w:rsidRDefault="00B94624" w:rsidP="002C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037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15B" w:rsidRDefault="00B571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B5715B" w:rsidRDefault="00B57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624" w:rsidRDefault="00B94624" w:rsidP="002C1A42">
      <w:pPr>
        <w:spacing w:after="0" w:line="240" w:lineRule="auto"/>
      </w:pPr>
      <w:r>
        <w:separator/>
      </w:r>
    </w:p>
  </w:footnote>
  <w:footnote w:type="continuationSeparator" w:id="0">
    <w:p w:rsidR="00B94624" w:rsidRDefault="00B94624" w:rsidP="002C1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854"/>
    <w:rsid w:val="00006816"/>
    <w:rsid w:val="00014672"/>
    <w:rsid w:val="00023658"/>
    <w:rsid w:val="00045765"/>
    <w:rsid w:val="00070A4A"/>
    <w:rsid w:val="000754A5"/>
    <w:rsid w:val="00094C16"/>
    <w:rsid w:val="000D21E5"/>
    <w:rsid w:val="00104845"/>
    <w:rsid w:val="00122B1F"/>
    <w:rsid w:val="00124049"/>
    <w:rsid w:val="001264BF"/>
    <w:rsid w:val="001317BE"/>
    <w:rsid w:val="001328DB"/>
    <w:rsid w:val="00156AA3"/>
    <w:rsid w:val="00177472"/>
    <w:rsid w:val="00181852"/>
    <w:rsid w:val="00195247"/>
    <w:rsid w:val="001C2895"/>
    <w:rsid w:val="001F72DD"/>
    <w:rsid w:val="002011A4"/>
    <w:rsid w:val="00214773"/>
    <w:rsid w:val="00222C5B"/>
    <w:rsid w:val="00237E53"/>
    <w:rsid w:val="00240276"/>
    <w:rsid w:val="002C1A42"/>
    <w:rsid w:val="002D55FE"/>
    <w:rsid w:val="003038EE"/>
    <w:rsid w:val="0030687F"/>
    <w:rsid w:val="003214A9"/>
    <w:rsid w:val="00336699"/>
    <w:rsid w:val="00375C66"/>
    <w:rsid w:val="003912CD"/>
    <w:rsid w:val="00392211"/>
    <w:rsid w:val="003A1DEF"/>
    <w:rsid w:val="004014F8"/>
    <w:rsid w:val="0040452E"/>
    <w:rsid w:val="004070BD"/>
    <w:rsid w:val="00411B0C"/>
    <w:rsid w:val="00424083"/>
    <w:rsid w:val="004250E9"/>
    <w:rsid w:val="00427522"/>
    <w:rsid w:val="00432567"/>
    <w:rsid w:val="00472DD4"/>
    <w:rsid w:val="00473735"/>
    <w:rsid w:val="00480A17"/>
    <w:rsid w:val="004D7491"/>
    <w:rsid w:val="005303C0"/>
    <w:rsid w:val="005429F3"/>
    <w:rsid w:val="0054583C"/>
    <w:rsid w:val="00582425"/>
    <w:rsid w:val="00594735"/>
    <w:rsid w:val="005A2E10"/>
    <w:rsid w:val="005A5304"/>
    <w:rsid w:val="005C2854"/>
    <w:rsid w:val="005F1D97"/>
    <w:rsid w:val="005F552F"/>
    <w:rsid w:val="0060399B"/>
    <w:rsid w:val="00610D81"/>
    <w:rsid w:val="00644177"/>
    <w:rsid w:val="00656337"/>
    <w:rsid w:val="0067242A"/>
    <w:rsid w:val="006A6747"/>
    <w:rsid w:val="006A723D"/>
    <w:rsid w:val="006F360E"/>
    <w:rsid w:val="00716850"/>
    <w:rsid w:val="00736A85"/>
    <w:rsid w:val="00767B11"/>
    <w:rsid w:val="0077143D"/>
    <w:rsid w:val="007971EC"/>
    <w:rsid w:val="007A4CF7"/>
    <w:rsid w:val="007E3F35"/>
    <w:rsid w:val="007F7152"/>
    <w:rsid w:val="00802C82"/>
    <w:rsid w:val="008207C3"/>
    <w:rsid w:val="008335A5"/>
    <w:rsid w:val="00834B97"/>
    <w:rsid w:val="008E0960"/>
    <w:rsid w:val="008F6184"/>
    <w:rsid w:val="0090279A"/>
    <w:rsid w:val="00953B95"/>
    <w:rsid w:val="009744F7"/>
    <w:rsid w:val="009D15D2"/>
    <w:rsid w:val="009D3889"/>
    <w:rsid w:val="009D4AF2"/>
    <w:rsid w:val="009E0601"/>
    <w:rsid w:val="00A14DE0"/>
    <w:rsid w:val="00A3162F"/>
    <w:rsid w:val="00A538F9"/>
    <w:rsid w:val="00A55556"/>
    <w:rsid w:val="00A75478"/>
    <w:rsid w:val="00A81874"/>
    <w:rsid w:val="00AA5F8B"/>
    <w:rsid w:val="00AA7033"/>
    <w:rsid w:val="00AC2CFA"/>
    <w:rsid w:val="00AC2DD3"/>
    <w:rsid w:val="00AE0E53"/>
    <w:rsid w:val="00AE3843"/>
    <w:rsid w:val="00AE4BE2"/>
    <w:rsid w:val="00B04489"/>
    <w:rsid w:val="00B1798D"/>
    <w:rsid w:val="00B32331"/>
    <w:rsid w:val="00B453A8"/>
    <w:rsid w:val="00B5715B"/>
    <w:rsid w:val="00B57EA6"/>
    <w:rsid w:val="00B658A2"/>
    <w:rsid w:val="00B7254E"/>
    <w:rsid w:val="00B94624"/>
    <w:rsid w:val="00C0716A"/>
    <w:rsid w:val="00C11E38"/>
    <w:rsid w:val="00C16913"/>
    <w:rsid w:val="00C17CA8"/>
    <w:rsid w:val="00C32D7C"/>
    <w:rsid w:val="00C34AD6"/>
    <w:rsid w:val="00C447EA"/>
    <w:rsid w:val="00C45782"/>
    <w:rsid w:val="00C65286"/>
    <w:rsid w:val="00C764DC"/>
    <w:rsid w:val="00CA2CFF"/>
    <w:rsid w:val="00CA6AA9"/>
    <w:rsid w:val="00CA7B75"/>
    <w:rsid w:val="00CF0A3C"/>
    <w:rsid w:val="00CF7025"/>
    <w:rsid w:val="00D01711"/>
    <w:rsid w:val="00D15761"/>
    <w:rsid w:val="00D63532"/>
    <w:rsid w:val="00DA29FB"/>
    <w:rsid w:val="00DB5CCE"/>
    <w:rsid w:val="00DD26DB"/>
    <w:rsid w:val="00DD3484"/>
    <w:rsid w:val="00DE216E"/>
    <w:rsid w:val="00DE4B6D"/>
    <w:rsid w:val="00E03F09"/>
    <w:rsid w:val="00E05F29"/>
    <w:rsid w:val="00E100BE"/>
    <w:rsid w:val="00E208BF"/>
    <w:rsid w:val="00E21ACF"/>
    <w:rsid w:val="00E52138"/>
    <w:rsid w:val="00E54144"/>
    <w:rsid w:val="00E6438F"/>
    <w:rsid w:val="00E6482F"/>
    <w:rsid w:val="00E7466E"/>
    <w:rsid w:val="00E76A4F"/>
    <w:rsid w:val="00EB52CE"/>
    <w:rsid w:val="00EC5B1A"/>
    <w:rsid w:val="00F02D7E"/>
    <w:rsid w:val="00F2108A"/>
    <w:rsid w:val="00F251AF"/>
    <w:rsid w:val="00F34EB2"/>
    <w:rsid w:val="00F523DD"/>
    <w:rsid w:val="00F62ED8"/>
    <w:rsid w:val="00F644C1"/>
    <w:rsid w:val="00F8786D"/>
    <w:rsid w:val="00FA3292"/>
    <w:rsid w:val="00FA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9DEC"/>
  <w15:docId w15:val="{61C87366-33D4-4866-B2B8-A6B97B7F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854"/>
    <w:pPr>
      <w:ind w:left="720"/>
      <w:contextualSpacing/>
    </w:pPr>
  </w:style>
  <w:style w:type="paragraph" w:styleId="NoSpacing">
    <w:name w:val="No Spacing"/>
    <w:uiPriority w:val="1"/>
    <w:qFormat/>
    <w:rsid w:val="005C28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54"/>
  </w:style>
  <w:style w:type="paragraph" w:styleId="Footer">
    <w:name w:val="footer"/>
    <w:basedOn w:val="Normal"/>
    <w:link w:val="FooterChar"/>
    <w:uiPriority w:val="99"/>
    <w:unhideWhenUsed/>
    <w:rsid w:val="005C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54"/>
  </w:style>
  <w:style w:type="paragraph" w:customStyle="1" w:styleId="Default">
    <w:name w:val="Default"/>
    <w:rsid w:val="00A5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1</Pages>
  <Words>4501</Words>
  <Characters>25659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Padeshki</dc:creator>
  <cp:keywords/>
  <dc:description/>
  <cp:lastModifiedBy>Olga Popova</cp:lastModifiedBy>
  <cp:revision>47</cp:revision>
  <dcterms:created xsi:type="dcterms:W3CDTF">2017-01-11T06:03:00Z</dcterms:created>
  <dcterms:modified xsi:type="dcterms:W3CDTF">2019-06-21T11:54:00Z</dcterms:modified>
</cp:coreProperties>
</file>