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E7E" w:rsidRPr="009B7723" w:rsidRDefault="00490A95" w:rsidP="009B7723">
      <w:pPr>
        <w:ind w:left="9912" w:firstLine="708"/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>Утвърдил: Директор:</w:t>
      </w:r>
    </w:p>
    <w:p w:rsidR="00490A95" w:rsidRPr="009B7723" w:rsidRDefault="00490A95" w:rsidP="009B7723">
      <w:pPr>
        <w:ind w:left="10620"/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/……………………………………/</w:t>
      </w:r>
    </w:p>
    <w:p w:rsidR="00490A95" w:rsidRPr="009B7723" w:rsidRDefault="00490A95">
      <w:pPr>
        <w:rPr>
          <w:rFonts w:ascii="Times New Roman" w:hAnsi="Times New Roman" w:cs="Times New Roman"/>
        </w:rPr>
      </w:pPr>
    </w:p>
    <w:p w:rsidR="00490A95" w:rsidRPr="009B7723" w:rsidRDefault="009B7723" w:rsidP="009B7723">
      <w:pPr>
        <w:ind w:left="2124" w:firstLine="708"/>
        <w:rPr>
          <w:rFonts w:ascii="Times New Roman" w:hAnsi="Times New Roman" w:cs="Times New Roman"/>
          <w:b/>
        </w:rPr>
      </w:pPr>
      <w:r w:rsidRPr="009B7723">
        <w:rPr>
          <w:rFonts w:ascii="Times New Roman" w:hAnsi="Times New Roman" w:cs="Times New Roman"/>
          <w:b/>
        </w:rPr>
        <w:t>ПРИМЕРНО ГОДИШНО</w:t>
      </w:r>
      <w:r>
        <w:rPr>
          <w:rFonts w:ascii="Times New Roman" w:hAnsi="Times New Roman" w:cs="Times New Roman"/>
        </w:rPr>
        <w:t xml:space="preserve"> </w:t>
      </w:r>
      <w:r w:rsidR="00490A95" w:rsidRPr="009B7723">
        <w:rPr>
          <w:rFonts w:ascii="Times New Roman" w:hAnsi="Times New Roman" w:cs="Times New Roman"/>
          <w:b/>
        </w:rPr>
        <w:t>ТЕМАТИЧНО РАЗПРЕДЕЛЕНИЕ</w:t>
      </w:r>
    </w:p>
    <w:p w:rsidR="00490A95" w:rsidRPr="009B7723" w:rsidRDefault="00490A95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                                                   по български език и литература</w:t>
      </w:r>
      <w:r w:rsidRPr="009B7723">
        <w:rPr>
          <w:rFonts w:ascii="Times New Roman" w:hAnsi="Times New Roman" w:cs="Times New Roman"/>
          <w:lang w:val="en-US"/>
        </w:rPr>
        <w:t>(</w:t>
      </w:r>
      <w:r w:rsidRPr="009B7723">
        <w:rPr>
          <w:rFonts w:ascii="Times New Roman" w:hAnsi="Times New Roman" w:cs="Times New Roman"/>
        </w:rPr>
        <w:t>компонент литература</w:t>
      </w:r>
      <w:r w:rsidRPr="009B7723">
        <w:rPr>
          <w:rFonts w:ascii="Times New Roman" w:hAnsi="Times New Roman" w:cs="Times New Roman"/>
          <w:lang w:val="en-US"/>
        </w:rPr>
        <w:t>)</w:t>
      </w:r>
      <w:r w:rsidRPr="009B7723">
        <w:rPr>
          <w:rFonts w:ascii="Times New Roman" w:hAnsi="Times New Roman" w:cs="Times New Roman"/>
        </w:rPr>
        <w:t xml:space="preserve"> за 9. клас, ЗП</w:t>
      </w:r>
    </w:p>
    <w:p w:rsidR="00490A95" w:rsidRPr="009B7723" w:rsidRDefault="00490A95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                                                                                  20……../ 20……. </w:t>
      </w:r>
      <w:r w:rsidR="00CD2AC7">
        <w:rPr>
          <w:rFonts w:ascii="Times New Roman" w:hAnsi="Times New Roman" w:cs="Times New Roman"/>
        </w:rPr>
        <w:t>у</w:t>
      </w:r>
      <w:r w:rsidRPr="009B7723">
        <w:rPr>
          <w:rFonts w:ascii="Times New Roman" w:hAnsi="Times New Roman" w:cs="Times New Roman"/>
        </w:rPr>
        <w:t>чебна година</w:t>
      </w:r>
    </w:p>
    <w:p w:rsidR="00490A95" w:rsidRPr="009B7723" w:rsidRDefault="00490A95">
      <w:pPr>
        <w:rPr>
          <w:rFonts w:ascii="Times New Roman" w:hAnsi="Times New Roman" w:cs="Times New Roman"/>
        </w:rPr>
      </w:pPr>
    </w:p>
    <w:p w:rsidR="00490A95" w:rsidRPr="009B7723" w:rsidRDefault="00490A95">
      <w:pPr>
        <w:rPr>
          <w:rFonts w:ascii="Times New Roman" w:hAnsi="Times New Roman" w:cs="Times New Roman"/>
        </w:rPr>
      </w:pPr>
    </w:p>
    <w:p w:rsidR="00490A95" w:rsidRPr="009B7723" w:rsidRDefault="00490A95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</w:t>
      </w:r>
      <w:r w:rsidR="00FA7C74" w:rsidRPr="009B7723">
        <w:rPr>
          <w:rFonts w:ascii="Times New Roman" w:hAnsi="Times New Roman" w:cs="Times New Roman"/>
        </w:rPr>
        <w:t xml:space="preserve">      Уроци за нови знания: 16 ч.</w:t>
      </w:r>
      <w:r w:rsidRPr="009B7723">
        <w:rPr>
          <w:rFonts w:ascii="Times New Roman" w:hAnsi="Times New Roman" w:cs="Times New Roman"/>
        </w:rPr>
        <w:t xml:space="preserve"> ч.</w:t>
      </w:r>
    </w:p>
    <w:p w:rsidR="00FA7C74" w:rsidRPr="009B7723" w:rsidRDefault="00490A95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</w:t>
      </w:r>
      <w:r w:rsidR="00FA7C74" w:rsidRPr="009B7723">
        <w:rPr>
          <w:rFonts w:ascii="Times New Roman" w:hAnsi="Times New Roman" w:cs="Times New Roman"/>
        </w:rPr>
        <w:t xml:space="preserve">          </w:t>
      </w:r>
      <w:r w:rsidRPr="009B7723">
        <w:rPr>
          <w:rFonts w:ascii="Times New Roman" w:hAnsi="Times New Roman" w:cs="Times New Roman"/>
        </w:rPr>
        <w:t>Уроци за упражнение</w:t>
      </w:r>
      <w:r w:rsidR="00FA7C74" w:rsidRPr="009B7723">
        <w:rPr>
          <w:rFonts w:ascii="Times New Roman" w:hAnsi="Times New Roman" w:cs="Times New Roman"/>
        </w:rPr>
        <w:t xml:space="preserve">: 12 ч </w:t>
      </w:r>
    </w:p>
    <w:p w:rsidR="00490A95" w:rsidRPr="009B7723" w:rsidRDefault="00FA7C74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   Уроци за контрол и оценка: 4</w:t>
      </w:r>
      <w:r w:rsidR="00490A95" w:rsidRPr="009B7723">
        <w:rPr>
          <w:rFonts w:ascii="Times New Roman" w:hAnsi="Times New Roman" w:cs="Times New Roman"/>
        </w:rPr>
        <w:t xml:space="preserve"> ч.</w:t>
      </w:r>
    </w:p>
    <w:p w:rsidR="00490A95" w:rsidRPr="009B7723" w:rsidRDefault="00490A95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   Уроци за преговор и обобщение: </w:t>
      </w:r>
      <w:r w:rsidR="00FA7C74" w:rsidRPr="009B7723">
        <w:rPr>
          <w:rFonts w:ascii="Times New Roman" w:hAnsi="Times New Roman" w:cs="Times New Roman"/>
        </w:rPr>
        <w:t>4</w:t>
      </w:r>
      <w:r w:rsidRPr="009B7723">
        <w:rPr>
          <w:rFonts w:ascii="Times New Roman" w:hAnsi="Times New Roman" w:cs="Times New Roman"/>
        </w:rPr>
        <w:t xml:space="preserve"> ч.</w:t>
      </w:r>
    </w:p>
    <w:p w:rsidR="00FA7C74" w:rsidRPr="009B7723" w:rsidRDefault="00FA7C74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   Уроци за комуникативни компетентности: 18 ч.</w:t>
      </w:r>
    </w:p>
    <w:p w:rsidR="00490A95" w:rsidRPr="009B7723" w:rsidRDefault="00490A95">
      <w:pPr>
        <w:rPr>
          <w:rFonts w:ascii="Times New Roman" w:hAnsi="Times New Roman" w:cs="Times New Roman"/>
        </w:rPr>
      </w:pPr>
    </w:p>
    <w:p w:rsidR="00490A95" w:rsidRPr="009B7723" w:rsidRDefault="00490A95">
      <w:pPr>
        <w:rPr>
          <w:rFonts w:ascii="Times New Roman" w:hAnsi="Times New Roman" w:cs="Times New Roman"/>
        </w:rPr>
      </w:pPr>
    </w:p>
    <w:p w:rsidR="00490A95" w:rsidRPr="009B7723" w:rsidRDefault="00490A95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 Годишен хорариум: Литература: 36 ч.</w:t>
      </w:r>
    </w:p>
    <w:p w:rsidR="00490A95" w:rsidRPr="009B7723" w:rsidRDefault="00490A95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Комуника</w:t>
      </w:r>
      <w:r w:rsidR="009B7723">
        <w:rPr>
          <w:rFonts w:ascii="Times New Roman" w:hAnsi="Times New Roman" w:cs="Times New Roman"/>
        </w:rPr>
        <w:t>тивни</w:t>
      </w:r>
      <w:r w:rsidRPr="009B7723">
        <w:rPr>
          <w:rFonts w:ascii="Times New Roman" w:hAnsi="Times New Roman" w:cs="Times New Roman"/>
        </w:rPr>
        <w:t xml:space="preserve"> комп</w:t>
      </w:r>
      <w:r w:rsidR="009B7723">
        <w:rPr>
          <w:rFonts w:ascii="Times New Roman" w:hAnsi="Times New Roman" w:cs="Times New Roman"/>
        </w:rPr>
        <w:t>етентности</w:t>
      </w:r>
      <w:r w:rsidRPr="009B7723">
        <w:rPr>
          <w:rFonts w:ascii="Times New Roman" w:hAnsi="Times New Roman" w:cs="Times New Roman"/>
        </w:rPr>
        <w:t>: 18 ч.</w:t>
      </w:r>
    </w:p>
    <w:p w:rsidR="00086680" w:rsidRPr="009B7723" w:rsidRDefault="00086680">
      <w:pPr>
        <w:rPr>
          <w:rFonts w:ascii="Times New Roman" w:hAnsi="Times New Roman" w:cs="Times New Roman"/>
        </w:rPr>
      </w:pPr>
    </w:p>
    <w:p w:rsidR="00086680" w:rsidRPr="009B7723" w:rsidRDefault="00086680" w:rsidP="009B7723">
      <w:pPr>
        <w:ind w:left="9912"/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Изготвил: Учител: </w:t>
      </w:r>
      <w:r w:rsidR="009B7723">
        <w:rPr>
          <w:rFonts w:ascii="Times New Roman" w:hAnsi="Times New Roman" w:cs="Times New Roman"/>
        </w:rPr>
        <w:t>/</w:t>
      </w:r>
      <w:r w:rsidRPr="009B7723">
        <w:rPr>
          <w:rFonts w:ascii="Times New Roman" w:hAnsi="Times New Roman" w:cs="Times New Roman"/>
        </w:rPr>
        <w:t>………………………………………</w:t>
      </w:r>
      <w:r w:rsidR="009B7723">
        <w:rPr>
          <w:rFonts w:ascii="Times New Roman" w:hAnsi="Times New Roman" w:cs="Times New Roman"/>
        </w:rPr>
        <w:t>/</w:t>
      </w:r>
    </w:p>
    <w:p w:rsidR="00086680" w:rsidRPr="009B7723" w:rsidRDefault="00086680">
      <w:pPr>
        <w:rPr>
          <w:rFonts w:ascii="Times New Roman" w:hAnsi="Times New Roman" w:cs="Times New Roman"/>
        </w:rPr>
      </w:pPr>
      <w:r w:rsidRPr="009B772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565"/>
        <w:gridCol w:w="706"/>
        <w:gridCol w:w="3686"/>
        <w:gridCol w:w="4677"/>
        <w:gridCol w:w="2268"/>
        <w:gridCol w:w="2127"/>
      </w:tblGrid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02F68">
              <w:rPr>
                <w:rFonts w:ascii="Times New Roman" w:hAnsi="Times New Roman" w:cs="Times New Roman"/>
                <w:b/>
                <w:lang w:val="en-US"/>
              </w:rPr>
              <w:lastRenderedPageBreak/>
              <w:t>(1)</w:t>
            </w:r>
          </w:p>
        </w:tc>
        <w:tc>
          <w:tcPr>
            <w:tcW w:w="706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02F68">
              <w:rPr>
                <w:rFonts w:ascii="Times New Roman" w:hAnsi="Times New Roman" w:cs="Times New Roman"/>
                <w:b/>
                <w:lang w:val="en-US"/>
              </w:rPr>
              <w:t>(2)</w:t>
            </w:r>
          </w:p>
        </w:tc>
        <w:tc>
          <w:tcPr>
            <w:tcW w:w="3686" w:type="dxa"/>
          </w:tcPr>
          <w:p w:rsidR="00302F68" w:rsidRPr="00302F68" w:rsidRDefault="00302F68" w:rsidP="00302F6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02F68">
              <w:rPr>
                <w:rFonts w:ascii="Times New Roman" w:hAnsi="Times New Roman" w:cs="Times New Roman"/>
                <w:b/>
                <w:lang w:val="en-US"/>
              </w:rPr>
              <w:t>(3)</w:t>
            </w:r>
          </w:p>
        </w:tc>
        <w:tc>
          <w:tcPr>
            <w:tcW w:w="4677" w:type="dxa"/>
          </w:tcPr>
          <w:p w:rsidR="00302F68" w:rsidRPr="00302F68" w:rsidRDefault="00302F68" w:rsidP="00302F6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02F68">
              <w:rPr>
                <w:rFonts w:ascii="Times New Roman" w:hAnsi="Times New Roman" w:cs="Times New Roman"/>
                <w:b/>
                <w:lang w:val="en-US"/>
              </w:rPr>
              <w:t>(4)</w:t>
            </w:r>
          </w:p>
        </w:tc>
        <w:tc>
          <w:tcPr>
            <w:tcW w:w="2268" w:type="dxa"/>
          </w:tcPr>
          <w:p w:rsidR="00302F68" w:rsidRPr="00302F68" w:rsidRDefault="00302F68" w:rsidP="00302F6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02F68">
              <w:rPr>
                <w:rFonts w:ascii="Times New Roman" w:hAnsi="Times New Roman" w:cs="Times New Roman"/>
                <w:b/>
                <w:lang w:val="en-US"/>
              </w:rPr>
              <w:t>(5)</w:t>
            </w:r>
          </w:p>
        </w:tc>
        <w:tc>
          <w:tcPr>
            <w:tcW w:w="2127" w:type="dxa"/>
          </w:tcPr>
          <w:p w:rsidR="00302F68" w:rsidRPr="00302F68" w:rsidRDefault="00302F68" w:rsidP="00302F6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02F68">
              <w:rPr>
                <w:rFonts w:ascii="Times New Roman" w:hAnsi="Times New Roman" w:cs="Times New Roman"/>
                <w:b/>
                <w:lang w:val="en-US"/>
              </w:rPr>
              <w:t>(6)</w:t>
            </w: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6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№ на уч. седмица</w:t>
            </w:r>
          </w:p>
        </w:tc>
        <w:tc>
          <w:tcPr>
            <w:tcW w:w="3686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Тема на урока</w:t>
            </w:r>
          </w:p>
        </w:tc>
        <w:tc>
          <w:tcPr>
            <w:tcW w:w="4677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2268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Методи и форми на обучение</w:t>
            </w:r>
          </w:p>
        </w:tc>
        <w:tc>
          <w:tcPr>
            <w:tcW w:w="2127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Забележка</w:t>
            </w: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Преговор на изученото в 8.клас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основни характеристики на Античността, Средновековието и Ренесанса; емблематични автори, творби, герои, жанрове.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Извлича</w:t>
            </w:r>
            <w:r w:rsidR="00323AEE">
              <w:rPr>
                <w:rFonts w:ascii="Times New Roman" w:hAnsi="Times New Roman" w:cs="Times New Roman"/>
              </w:rPr>
              <w:t>не на</w:t>
            </w:r>
            <w:r w:rsidRPr="009B7723">
              <w:rPr>
                <w:rFonts w:ascii="Times New Roman" w:hAnsi="Times New Roman" w:cs="Times New Roman"/>
              </w:rPr>
              <w:t xml:space="preserve"> информация от текст. Изказва</w:t>
            </w:r>
            <w:r w:rsidR="00323AEE">
              <w:rPr>
                <w:rFonts w:ascii="Times New Roman" w:hAnsi="Times New Roman" w:cs="Times New Roman"/>
              </w:rPr>
              <w:t>не на</w:t>
            </w:r>
            <w:r w:rsidRPr="009B7723">
              <w:rPr>
                <w:rFonts w:ascii="Times New Roman" w:hAnsi="Times New Roman" w:cs="Times New Roman"/>
              </w:rPr>
              <w:t xml:space="preserve"> теза. Редактира</w:t>
            </w:r>
            <w:r w:rsidR="00323AEE">
              <w:rPr>
                <w:rFonts w:ascii="Times New Roman" w:hAnsi="Times New Roman" w:cs="Times New Roman"/>
              </w:rPr>
              <w:t>не на</w:t>
            </w:r>
            <w:r w:rsidRPr="009B7723">
              <w:rPr>
                <w:rFonts w:ascii="Times New Roman" w:hAnsi="Times New Roman" w:cs="Times New Roman"/>
              </w:rPr>
              <w:t xml:space="preserve"> собствен текст. 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Преговор на изученото в 8.клас.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 xml:space="preserve">Познава особеностите на есето като аргументативен текст. Умее да изказва теза и да я аргументира 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Входящ контрол.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 xml:space="preserve">Решава самостоятелно тестови задачи. Изказва теза. 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Оценява</w:t>
            </w:r>
            <w:r w:rsidR="00323AEE">
              <w:rPr>
                <w:rFonts w:ascii="Times New Roman" w:hAnsi="Times New Roman" w:cs="Times New Roman"/>
              </w:rPr>
              <w:t>не</w:t>
            </w:r>
            <w:r w:rsidRPr="009B7723">
              <w:rPr>
                <w:rFonts w:ascii="Times New Roman" w:hAnsi="Times New Roman" w:cs="Times New Roman"/>
              </w:rPr>
              <w:t xml:space="preserve"> и самооценява</w:t>
            </w:r>
            <w:r w:rsidR="00323AEE">
              <w:rPr>
                <w:rFonts w:ascii="Times New Roman" w:hAnsi="Times New Roman" w:cs="Times New Roman"/>
              </w:rPr>
              <w:t>не</w:t>
            </w:r>
            <w:r w:rsidRPr="009B772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Просвещението като културно-историческа епоха.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характерни особености на Просвещението като културно-историческа епоха, светогледни идеи, личности, творби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Чет</w:t>
            </w:r>
            <w:r w:rsidR="00323AEE">
              <w:rPr>
                <w:rFonts w:ascii="Times New Roman" w:hAnsi="Times New Roman" w:cs="Times New Roman"/>
              </w:rPr>
              <w:t>ене на</w:t>
            </w:r>
            <w:r w:rsidRPr="009B7723">
              <w:rPr>
                <w:rFonts w:ascii="Times New Roman" w:hAnsi="Times New Roman" w:cs="Times New Roman"/>
              </w:rPr>
              <w:t xml:space="preserve"> текст с разбиране.</w:t>
            </w:r>
            <w:r w:rsidR="00323AEE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Интерпрет</w:t>
            </w:r>
            <w:r w:rsidR="00323AEE">
              <w:rPr>
                <w:rFonts w:ascii="Times New Roman" w:hAnsi="Times New Roman" w:cs="Times New Roman"/>
              </w:rPr>
              <w:t>иране на</w:t>
            </w:r>
            <w:r w:rsidRPr="009B7723">
              <w:rPr>
                <w:rFonts w:ascii="Times New Roman" w:hAnsi="Times New Roman" w:cs="Times New Roman"/>
              </w:rPr>
              <w:t xml:space="preserve"> художествен текст.</w:t>
            </w:r>
            <w:r w:rsidR="00323AEE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Анализ и синтез. Приложение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Джонатан Суифт. „Приключенията на Гъливер“.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жанровите характеристики на романа. Познава значението на понятието</w:t>
            </w:r>
            <w:r w:rsidR="00CD2AC7">
              <w:rPr>
                <w:rFonts w:ascii="Times New Roman" w:hAnsi="Times New Roman" w:cs="Times New Roman"/>
              </w:rPr>
              <w:t xml:space="preserve"> „</w:t>
            </w:r>
            <w:r w:rsidRPr="009B7723">
              <w:rPr>
                <w:rFonts w:ascii="Times New Roman" w:hAnsi="Times New Roman" w:cs="Times New Roman"/>
              </w:rPr>
              <w:t>са-тира“.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</w:t>
            </w:r>
            <w:r w:rsidR="00323AEE">
              <w:rPr>
                <w:rFonts w:ascii="Times New Roman" w:hAnsi="Times New Roman" w:cs="Times New Roman"/>
              </w:rPr>
              <w:t>ация на художествен текст и</w:t>
            </w:r>
            <w:r w:rsidRPr="009B7723">
              <w:rPr>
                <w:rFonts w:ascii="Times New Roman" w:hAnsi="Times New Roman" w:cs="Times New Roman"/>
              </w:rPr>
              <w:t xml:space="preserve"> </w:t>
            </w:r>
            <w:r w:rsidR="00323AEE">
              <w:rPr>
                <w:rFonts w:ascii="Times New Roman" w:hAnsi="Times New Roman" w:cs="Times New Roman"/>
              </w:rPr>
              <w:t>с</w:t>
            </w:r>
            <w:r w:rsidRPr="009B7723">
              <w:rPr>
                <w:rFonts w:ascii="Times New Roman" w:hAnsi="Times New Roman" w:cs="Times New Roman"/>
              </w:rPr>
              <w:t>ъпоставя</w:t>
            </w:r>
            <w:r w:rsidR="00323AEE">
              <w:rPr>
                <w:rFonts w:ascii="Times New Roman" w:hAnsi="Times New Roman" w:cs="Times New Roman"/>
              </w:rPr>
              <w:t xml:space="preserve">не </w:t>
            </w:r>
            <w:r w:rsidRPr="009B7723">
              <w:rPr>
                <w:rFonts w:ascii="Times New Roman" w:hAnsi="Times New Roman" w:cs="Times New Roman"/>
              </w:rPr>
              <w:t>с лич</w:t>
            </w:r>
            <w:r w:rsidR="00323AEE">
              <w:rPr>
                <w:rFonts w:ascii="Times New Roman" w:hAnsi="Times New Roman" w:cs="Times New Roman"/>
              </w:rPr>
              <w:t>ния</w:t>
            </w:r>
            <w:r w:rsidRPr="009B7723">
              <w:rPr>
                <w:rFonts w:ascii="Times New Roman" w:hAnsi="Times New Roman" w:cs="Times New Roman"/>
              </w:rPr>
              <w:t xml:space="preserve"> опит.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 xml:space="preserve">6. 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„Приключенията на Гъливер“, 1.гл. от 1.част; 1.гл. от 2.част.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Интерпретира откъси от роман съобразно читателския и жизнения си опит. Коментира ролята на художествените средства и похвати.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Наблюдение</w:t>
            </w:r>
            <w:r w:rsidR="00323AEE">
              <w:rPr>
                <w:rFonts w:ascii="Times New Roman" w:hAnsi="Times New Roman" w:cs="Times New Roman"/>
              </w:rPr>
              <w:t>.</w:t>
            </w:r>
            <w:r w:rsidRPr="009B7723">
              <w:rPr>
                <w:rFonts w:ascii="Times New Roman" w:hAnsi="Times New Roman" w:cs="Times New Roman"/>
              </w:rPr>
              <w:t xml:space="preserve"> Позоваване на текста. Цитиране. Преразказ. Интерпретация.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Романтизъм. Романтическа поема.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Романтизма като епоха и направление, емблематични представители и творби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Представяне на комп</w:t>
            </w:r>
            <w:r w:rsidR="00323AEE">
              <w:rPr>
                <w:rFonts w:ascii="Times New Roman" w:hAnsi="Times New Roman" w:cs="Times New Roman"/>
              </w:rPr>
              <w:t xml:space="preserve">ютърна </w:t>
            </w:r>
            <w:r w:rsidRPr="009B7723">
              <w:rPr>
                <w:rFonts w:ascii="Times New Roman" w:hAnsi="Times New Roman" w:cs="Times New Roman"/>
              </w:rPr>
              <w:t>презентация.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Байрон. „Дон Жуан“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поемата като жанр в съпоставка с романа. Обвързва личността на автора с литературното направление и типичния романтически персонаж.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Предст</w:t>
            </w:r>
            <w:r w:rsidR="00323AEE">
              <w:rPr>
                <w:rFonts w:ascii="Times New Roman" w:hAnsi="Times New Roman" w:cs="Times New Roman"/>
              </w:rPr>
              <w:t xml:space="preserve">авяне </w:t>
            </w:r>
            <w:r w:rsidRPr="009B7723">
              <w:rPr>
                <w:rFonts w:ascii="Times New Roman" w:hAnsi="Times New Roman" w:cs="Times New Roman"/>
              </w:rPr>
              <w:t>на комп</w:t>
            </w:r>
            <w:r w:rsidR="00323AEE">
              <w:rPr>
                <w:rFonts w:ascii="Times New Roman" w:hAnsi="Times New Roman" w:cs="Times New Roman"/>
              </w:rPr>
              <w:t xml:space="preserve">ютърна </w:t>
            </w:r>
            <w:r w:rsidRPr="009B7723">
              <w:rPr>
                <w:rFonts w:ascii="Times New Roman" w:hAnsi="Times New Roman" w:cs="Times New Roman"/>
              </w:rPr>
              <w:t>презентация за Байрон по индивид</w:t>
            </w:r>
            <w:r w:rsidR="00323AEE">
              <w:rPr>
                <w:rFonts w:ascii="Times New Roman" w:hAnsi="Times New Roman" w:cs="Times New Roman"/>
              </w:rPr>
              <w:t xml:space="preserve">уален </w:t>
            </w:r>
            <w:r w:rsidRPr="009B7723">
              <w:rPr>
                <w:rFonts w:ascii="Times New Roman" w:hAnsi="Times New Roman" w:cs="Times New Roman"/>
              </w:rPr>
              <w:t>проект.</w:t>
            </w:r>
            <w:r w:rsidR="00323AEE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Беседа върху сюжета на „Дон Жуан“.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Интерпретация на 8.песен от поемата „Дон Жуан“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Умее да интерпретира откъс от творба в контекста на романтическата естетика.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Беседа върху 8.</w:t>
            </w:r>
            <w:r w:rsidR="00323AEE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песен на „Дон Жуан“.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Резюме на изучаван повествователен текст.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особеностите на резюмето. Убеден е в ползата от учението да създава резюме на 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Извличане на важна информация от худ</w:t>
            </w:r>
            <w:r w:rsidR="00323AEE">
              <w:rPr>
                <w:rFonts w:ascii="Times New Roman" w:hAnsi="Times New Roman" w:cs="Times New Roman"/>
              </w:rPr>
              <w:t xml:space="preserve">ожествен </w:t>
            </w:r>
            <w:r w:rsidRPr="009B7723">
              <w:rPr>
                <w:rFonts w:ascii="Times New Roman" w:hAnsi="Times New Roman" w:cs="Times New Roman"/>
              </w:rPr>
              <w:t>текст. Предаване на текст в резюме.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Създаване на резюме на 8.песен от поемата“Дон Жуан“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Умее да създава резюме на съдържанието на изучаван откъс от литературна творба при спазването на книжовноезиковите норми.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Прилагане на знанията за съвместна употреба на глаг</w:t>
            </w:r>
            <w:r w:rsidR="00323AEE">
              <w:rPr>
                <w:rFonts w:ascii="Times New Roman" w:hAnsi="Times New Roman" w:cs="Times New Roman"/>
              </w:rPr>
              <w:t xml:space="preserve">олни </w:t>
            </w:r>
            <w:r w:rsidRPr="009B7723">
              <w:rPr>
                <w:rFonts w:ascii="Times New Roman" w:hAnsi="Times New Roman" w:cs="Times New Roman"/>
              </w:rPr>
              <w:t>времена и наклонения.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Пушкин. „Евгений Онегин“. Роман в стихове.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 xml:space="preserve">Познава важни биографични факти за Пушкин. Разпознава особеностите на романа в стихове и онегинската строфа. 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Съпоставка на биографични факти и на жанрови форми.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„Евгений Онегин“- интерпретация на 3.и 8.глава.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Разпознава, осмисля и интерпретира ролята на тропи и фигури в изучаваните откъси от „Евгений Онегин“.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Анализира и съпоставя. Прави изводи и обобщения на база</w:t>
            </w:r>
            <w:r w:rsidR="00323AEE">
              <w:rPr>
                <w:rFonts w:ascii="Times New Roman" w:hAnsi="Times New Roman" w:cs="Times New Roman"/>
              </w:rPr>
              <w:t>та на</w:t>
            </w:r>
            <w:r w:rsidRPr="009B7723">
              <w:rPr>
                <w:rFonts w:ascii="Times New Roman" w:hAnsi="Times New Roman" w:cs="Times New Roman"/>
              </w:rPr>
              <w:t xml:space="preserve"> лич</w:t>
            </w:r>
            <w:r w:rsidR="00323AEE">
              <w:rPr>
                <w:rFonts w:ascii="Times New Roman" w:hAnsi="Times New Roman" w:cs="Times New Roman"/>
              </w:rPr>
              <w:t>ния си</w:t>
            </w:r>
            <w:r w:rsidRPr="009B7723">
              <w:rPr>
                <w:rFonts w:ascii="Times New Roman" w:hAnsi="Times New Roman" w:cs="Times New Roman"/>
              </w:rPr>
              <w:t xml:space="preserve"> опит.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Есе по морално-етичен проблем, свързан с романтическия характер.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 аргументативен текст</w:t>
            </w:r>
            <w:r w:rsidR="00CD2AC7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–</w:t>
            </w:r>
            <w:r w:rsidR="00CD2AC7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есе по морално-етичен проблем върху изучаван художествен 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 аргументативен текст по проблем от изучавана творба.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Есе по морално-етичен проблем, свързан с романтическия характер.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Умее да структурира аргументативен 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Редактира собствен текст.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Реализъм. Реалистичен роман. „Дядо Горио“ на Балзак.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характерните черти на реализма като направление</w:t>
            </w:r>
            <w:r w:rsidRPr="009B7723">
              <w:rPr>
                <w:rFonts w:ascii="Times New Roman" w:hAnsi="Times New Roman" w:cs="Times New Roman"/>
                <w:lang w:val="en-US"/>
              </w:rPr>
              <w:t>(</w:t>
            </w:r>
            <w:r w:rsidRPr="009B7723">
              <w:rPr>
                <w:rFonts w:ascii="Times New Roman" w:hAnsi="Times New Roman" w:cs="Times New Roman"/>
              </w:rPr>
              <w:t>и метод</w:t>
            </w:r>
            <w:r w:rsidRPr="009B7723">
              <w:rPr>
                <w:rFonts w:ascii="Times New Roman" w:hAnsi="Times New Roman" w:cs="Times New Roman"/>
                <w:lang w:val="en-US"/>
              </w:rPr>
              <w:t>)</w:t>
            </w:r>
            <w:r w:rsidRPr="009B7723">
              <w:rPr>
                <w:rFonts w:ascii="Times New Roman" w:hAnsi="Times New Roman" w:cs="Times New Roman"/>
              </w:rPr>
              <w:t xml:space="preserve">в литературата. Поставя романа </w:t>
            </w:r>
            <w:r w:rsidR="00CD2AC7">
              <w:rPr>
                <w:rFonts w:ascii="Times New Roman" w:hAnsi="Times New Roman" w:cs="Times New Roman"/>
              </w:rPr>
              <w:t>„</w:t>
            </w:r>
            <w:r w:rsidRPr="009B7723">
              <w:rPr>
                <w:rFonts w:ascii="Times New Roman" w:hAnsi="Times New Roman" w:cs="Times New Roman"/>
              </w:rPr>
              <w:t>Дядо Горио“ в контекста на епохата.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Предава в резюме сюжета на обемен худ</w:t>
            </w:r>
            <w:r w:rsidR="00323AEE">
              <w:rPr>
                <w:rFonts w:ascii="Times New Roman" w:hAnsi="Times New Roman" w:cs="Times New Roman"/>
              </w:rPr>
              <w:t xml:space="preserve">ожествен </w:t>
            </w:r>
            <w:r w:rsidRPr="009B7723">
              <w:rPr>
                <w:rFonts w:ascii="Times New Roman" w:hAnsi="Times New Roman" w:cs="Times New Roman"/>
              </w:rPr>
              <w:t xml:space="preserve">текст. 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Герои и проблеми в романа на Балзак „Дядо Горио“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биографични факти за Балзак. Разпознава жанровите особености на творбата и ги съпоставя с тези на изучени произведения</w:t>
            </w:r>
            <w:r w:rsidR="00CD2AC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Открива и интерпретира познати теми, проблеми, герои и мотиви. Изказва позиция и я защитава. Цитира.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Флобер. „Мадам Бовари“.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Флобер като творец и го съпоставя с Балзак. Разпознава и коментира особеностите на романа като жанр. Интерпретира общочовешки теми и проблеми; тропи и фигури, използвани в творбата.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Представя твореца. Съпостав</w:t>
            </w:r>
            <w:r w:rsidR="00C252A7">
              <w:rPr>
                <w:rFonts w:ascii="Times New Roman" w:hAnsi="Times New Roman" w:cs="Times New Roman"/>
              </w:rPr>
              <w:t>я творческата му личност</w:t>
            </w:r>
            <w:r w:rsidRPr="009B7723">
              <w:rPr>
                <w:rFonts w:ascii="Times New Roman" w:hAnsi="Times New Roman" w:cs="Times New Roman"/>
              </w:rPr>
              <w:t xml:space="preserve"> с Балзак.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Интерпретация на 7.глава от 1.част на романа.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Интерпретира проблеми, характери, средства за художествена образност.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Интерпретация на проблем. Тропи и фигури</w:t>
            </w:r>
            <w:r w:rsidR="00C252A7">
              <w:rPr>
                <w:rFonts w:ascii="Times New Roman" w:hAnsi="Times New Roman" w:cs="Times New Roman"/>
              </w:rPr>
              <w:t xml:space="preserve"> – </w:t>
            </w:r>
            <w:r w:rsidRPr="009B7723">
              <w:rPr>
                <w:rFonts w:ascii="Times New Roman" w:hAnsi="Times New Roman" w:cs="Times New Roman"/>
              </w:rPr>
              <w:t>разпознаване; коментар на употребата.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Резюме на 7.гл.от 1.част на романа “Мадам Бовари“, Флобер.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CD2AC7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да се извлича информация от художествен текст и да </w:t>
            </w:r>
            <w:r w:rsidR="00CD2AC7">
              <w:rPr>
                <w:rFonts w:ascii="Times New Roman" w:hAnsi="Times New Roman" w:cs="Times New Roman"/>
              </w:rPr>
              <w:t>го</w:t>
            </w:r>
            <w:r w:rsidRPr="009B7723">
              <w:rPr>
                <w:rFonts w:ascii="Times New Roman" w:hAnsi="Times New Roman" w:cs="Times New Roman"/>
              </w:rPr>
              <w:t xml:space="preserve"> предава в резюме при съблюдаване нормите на СБКЕ.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Извлича</w:t>
            </w:r>
            <w:r w:rsidR="00C252A7">
              <w:rPr>
                <w:rFonts w:ascii="Times New Roman" w:hAnsi="Times New Roman" w:cs="Times New Roman"/>
              </w:rPr>
              <w:t>не на</w:t>
            </w:r>
            <w:r w:rsidRPr="009B7723">
              <w:rPr>
                <w:rFonts w:ascii="Times New Roman" w:hAnsi="Times New Roman" w:cs="Times New Roman"/>
              </w:rPr>
              <w:t xml:space="preserve"> информация от художествен текст. Писане на резюме. Анализ на качествата на текста. Редактиране . Самооценка.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Анализ на есето върху проблем, свързан с романтическия характер. Подготовка за класна работа.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CD2AC7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да се редактира собствен</w:t>
            </w:r>
            <w:r w:rsidRPr="009B7723">
              <w:rPr>
                <w:rFonts w:ascii="Times New Roman" w:hAnsi="Times New Roman" w:cs="Times New Roman"/>
                <w:lang w:val="en-US"/>
              </w:rPr>
              <w:t>(</w:t>
            </w:r>
            <w:r w:rsidRPr="009B7723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чужд</w:t>
            </w:r>
            <w:r w:rsidRPr="009B7723">
              <w:rPr>
                <w:rFonts w:ascii="Times New Roman" w:hAnsi="Times New Roman" w:cs="Times New Roman"/>
                <w:lang w:val="en-US"/>
              </w:rPr>
              <w:t>)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C252A7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да редактира собствен текст, да </w:t>
            </w:r>
            <w:r w:rsidR="00C252A7">
              <w:rPr>
                <w:rFonts w:ascii="Times New Roman" w:hAnsi="Times New Roman" w:cs="Times New Roman"/>
              </w:rPr>
              <w:t xml:space="preserve">възприема и </w:t>
            </w:r>
            <w:r w:rsidRPr="009B7723">
              <w:rPr>
                <w:rFonts w:ascii="Times New Roman" w:hAnsi="Times New Roman" w:cs="Times New Roman"/>
              </w:rPr>
              <w:t>оценява чужд текст и да се самооценява.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22.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Класна работа.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CD2AC7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да се създава текст по морално-етичен проблем от изучавана творба.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 есе по поставен проблем от изучено произведе-ние.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23.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Класна работа.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CD2AC7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да се създава есе по морално-етичен проблем.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Създаване на есе.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24.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Модернизъм. Символизъм. Бодлер.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модернизма като направление в литературата. Различава негови характерни творби.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Четене на текстове, свързани с модернизма</w:t>
            </w:r>
            <w:r w:rsidR="00C252A7">
              <w:rPr>
                <w:rFonts w:ascii="Times New Roman" w:hAnsi="Times New Roman" w:cs="Times New Roman"/>
              </w:rPr>
              <w:t xml:space="preserve">. </w:t>
            </w:r>
            <w:r w:rsidRPr="009B7723">
              <w:rPr>
                <w:rFonts w:ascii="Times New Roman" w:hAnsi="Times New Roman" w:cs="Times New Roman"/>
              </w:rPr>
              <w:t>Извличане на информация. Съпос-тавка.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25.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Алгоритъм за анализ на лирическа творба.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Усвоява компетентности за цялостна интерпретация на лирическа творба.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Разбира стъпките на анализационния прочит. Открива смислово-композиционните връзки в лирическия текст.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26.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Бодлер. „Сплин“- интерпретация.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характеристиките на лириката и на символизма и тяхното проявление в „Сплин“ на Бодлер. Интерпретира различни изразни средства за въздействие в творбата.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 xml:space="preserve">Умее да интерпретира лирическа творба. 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27.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Верлен. „Есенна песен“.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Осмисля основни принципи на символизма в „Есенна песен“. Разпознава и интерпретира фигури и тропи. Анализира творбата по поставена тема.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Чете изразително. Цитира. Съпоставя. Интерпретира. Обоб-щава.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28.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Фигури и тропи. Смислотворна функция в „Есенна песен“ и „Сплин“.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основни фигури и тропи и тяхната смислопораждаща роля.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Осъществява междутекстови връзки. Открива тропи и</w:t>
            </w:r>
            <w:r w:rsidR="00C252A7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фигури. Коментар</w:t>
            </w:r>
            <w:r w:rsidR="00C252A7">
              <w:rPr>
                <w:rFonts w:ascii="Times New Roman" w:hAnsi="Times New Roman" w:cs="Times New Roman"/>
              </w:rPr>
              <w:t>а</w:t>
            </w:r>
            <w:r w:rsidRPr="009B7723">
              <w:rPr>
                <w:rFonts w:ascii="Times New Roman" w:hAnsi="Times New Roman" w:cs="Times New Roman"/>
              </w:rPr>
              <w:t xml:space="preserve"> смисъла им.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29.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Контролна работа върху Просвещение, Романтизъм, реализъм и модернизъм.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Свързва автор</w:t>
            </w:r>
            <w:r w:rsidR="00CD2AC7">
              <w:rPr>
                <w:rFonts w:ascii="Times New Roman" w:hAnsi="Times New Roman" w:cs="Times New Roman"/>
              </w:rPr>
              <w:t xml:space="preserve"> – </w:t>
            </w:r>
            <w:r w:rsidRPr="009B7723">
              <w:rPr>
                <w:rFonts w:ascii="Times New Roman" w:hAnsi="Times New Roman" w:cs="Times New Roman"/>
              </w:rPr>
              <w:t>творба</w:t>
            </w:r>
            <w:r w:rsidR="00CD2AC7">
              <w:rPr>
                <w:rFonts w:ascii="Times New Roman" w:hAnsi="Times New Roman" w:cs="Times New Roman"/>
              </w:rPr>
              <w:t xml:space="preserve"> – </w:t>
            </w:r>
            <w:r w:rsidRPr="009B7723">
              <w:rPr>
                <w:rFonts w:ascii="Times New Roman" w:hAnsi="Times New Roman" w:cs="Times New Roman"/>
              </w:rPr>
              <w:t>жанр</w:t>
            </w:r>
            <w:r w:rsidR="00CD2AC7">
              <w:rPr>
                <w:rFonts w:ascii="Times New Roman" w:hAnsi="Times New Roman" w:cs="Times New Roman"/>
              </w:rPr>
              <w:t xml:space="preserve"> – </w:t>
            </w:r>
            <w:r w:rsidRPr="009B7723">
              <w:rPr>
                <w:rFonts w:ascii="Times New Roman" w:hAnsi="Times New Roman" w:cs="Times New Roman"/>
              </w:rPr>
              <w:t>герой</w:t>
            </w:r>
            <w:r w:rsidR="00CD2AC7">
              <w:rPr>
                <w:rFonts w:ascii="Times New Roman" w:hAnsi="Times New Roman" w:cs="Times New Roman"/>
              </w:rPr>
              <w:t xml:space="preserve"> – </w:t>
            </w:r>
            <w:r w:rsidRPr="009B7723">
              <w:rPr>
                <w:rFonts w:ascii="Times New Roman" w:hAnsi="Times New Roman" w:cs="Times New Roman"/>
              </w:rPr>
              <w:t>епоха</w:t>
            </w:r>
            <w:r w:rsidR="00CD2AC7">
              <w:rPr>
                <w:rFonts w:ascii="Times New Roman" w:hAnsi="Times New Roman" w:cs="Times New Roman"/>
              </w:rPr>
              <w:t xml:space="preserve"> – </w:t>
            </w:r>
            <w:r w:rsidRPr="009B7723">
              <w:rPr>
                <w:rFonts w:ascii="Times New Roman" w:hAnsi="Times New Roman" w:cs="Times New Roman"/>
              </w:rPr>
              <w:t>направление. Разпознава основни характеристики на Просвещението, Романтизма, модернизма. Разпознава и интерпретира ролята на тропи и фигури.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Изпълн</w:t>
            </w:r>
            <w:r w:rsidR="00C252A7">
              <w:rPr>
                <w:rFonts w:ascii="Times New Roman" w:hAnsi="Times New Roman" w:cs="Times New Roman"/>
              </w:rPr>
              <w:t>ява</w:t>
            </w:r>
            <w:r w:rsidRPr="009B7723">
              <w:rPr>
                <w:rFonts w:ascii="Times New Roman" w:hAnsi="Times New Roman" w:cs="Times New Roman"/>
              </w:rPr>
              <w:t xml:space="preserve"> самостоятелна задача. Изказва теза по цитиран откъс от изучена творба.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30.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Възраждане. Паисий.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Възраждането като епоха, неговите специфични черти и изследва общото между Просвещение</w:t>
            </w:r>
            <w:r w:rsidR="00CD2AC7">
              <w:rPr>
                <w:rFonts w:ascii="Times New Roman" w:hAnsi="Times New Roman" w:cs="Times New Roman"/>
              </w:rPr>
              <w:t xml:space="preserve"> – </w:t>
            </w:r>
            <w:r w:rsidRPr="009B7723">
              <w:rPr>
                <w:rFonts w:ascii="Times New Roman" w:hAnsi="Times New Roman" w:cs="Times New Roman"/>
              </w:rPr>
              <w:t>Романтизъм</w:t>
            </w:r>
            <w:r w:rsidR="00CD2AC7">
              <w:rPr>
                <w:rFonts w:ascii="Times New Roman" w:hAnsi="Times New Roman" w:cs="Times New Roman"/>
              </w:rPr>
              <w:t xml:space="preserve"> –</w:t>
            </w:r>
            <w:r w:rsidRPr="009B7723">
              <w:rPr>
                <w:rFonts w:ascii="Times New Roman" w:hAnsi="Times New Roman" w:cs="Times New Roman"/>
              </w:rPr>
              <w:t xml:space="preserve"> Възраждане.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056A7F">
              <w:rPr>
                <w:rFonts w:ascii="Times New Roman" w:hAnsi="Times New Roman" w:cs="Times New Roman"/>
              </w:rPr>
              <w:t>Осъществяване на връзка с теми по история, музика, изобр.изкуство и с налагични епохи и идеи в Европа.</w:t>
            </w:r>
            <w:bookmarkStart w:id="0" w:name="_GoBack"/>
            <w:bookmarkEnd w:id="0"/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31.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Интерпретация на „История славянобългарска“.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 xml:space="preserve">Открива светогледни идеи на Възраждането в творбата на Паисий. Тълкува проблеми, мотиви, теми, ключови думи в контекста на епохата и </w:t>
            </w:r>
            <w:r w:rsidR="00CD2AC7">
              <w:rPr>
                <w:rFonts w:ascii="Times New Roman" w:hAnsi="Times New Roman" w:cs="Times New Roman"/>
              </w:rPr>
              <w:t>в</w:t>
            </w:r>
            <w:r w:rsidRPr="009B7723">
              <w:rPr>
                <w:rFonts w:ascii="Times New Roman" w:hAnsi="Times New Roman" w:cs="Times New Roman"/>
              </w:rPr>
              <w:t xml:space="preserve"> съвременен контекст. Коментира употребата на тропи и фигури.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 xml:space="preserve">Наблюдение върху стила, езика и личността на Паисий. Съпоставка с „Българският език“ на Вазов. 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32.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П.Р. Славейков. „Изворът на Белоногата“.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биографични факти за П.Р. Славейков. Осмисля композиционното решение на поемата. Разпознава мотиви, проблеми, тропи, фигури, образи и ги интерпретира в контекста на епохата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Цитиране. Съпоставка. Интерпретация. Оценяване на позиции . Изказване на теза и аргумента-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ция.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33.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Националното и общочовешкото в поемата „Изворът на Белоногата“. Интерпретация.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Поставя проблематиката в актуален контекст.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Интерпрети-ране на проблем. Поставяне в актуален контекст. Оценка. Самооценка.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34.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Есе по морално-етичен проблем от поемата на Славейков.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 xml:space="preserve">Създава есе по морално-етичен проблем върху изучаван художествен текст; аргументира собствена теза. 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Създаване на есе. Редактиране на собствен текст. Самооценя-ване.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35.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Есе по морално-етичен проблем в поемата на Славейков.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Структурира собствен аргументативен 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Създаване и редактиране на есе.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36.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Ботев. Поезия и публицистика.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Ботев като поет, революционер и публицист. Осмисля мястото му в епохата на Българското възраждане.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Представяне на компютърна презентация за личността на Ботев. Проследяване пътя на Ботевата чета.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37.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Ботевата публицистика. „Смешен плач“. „Политическа зима“.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Познава публицистичния стил на Хр. Ботев. Сравнява със съвременни публицистични творби на водещи журналисти.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Разясняване на алегорични образи. Интерпретация на специфич-ния език и стил на Ботев.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38.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Ботевата поезия. „Майце си“. „Към брата си“.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жанровите характеристики на елегията; коментира смислопораждащата функция на фигури и</w:t>
            </w:r>
            <w:r w:rsidR="00CD2AC7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тропи.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Разпознава-не на специфични особености на лириката като лит.род. Откриване на тропи и фигури. Интерпрета-ция на проблем.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39.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„Елегия“. Интерпретация.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светогледни идеи на Българското възраждане; обяснява приликите и разликите им с тези на Просвещението и Романтизма.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Интерпрета-ция.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40.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„Моята молитва“. Интерпретация.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спецификата на молитвата като средновековен жанр и употребата му в Ботевото стихотворени</w:t>
            </w:r>
            <w:r w:rsidR="00CD2AC7">
              <w:rPr>
                <w:rFonts w:ascii="Times New Roman" w:hAnsi="Times New Roman" w:cs="Times New Roman"/>
              </w:rPr>
              <w:t xml:space="preserve">е. </w:t>
            </w:r>
            <w:r w:rsidRPr="009B7723">
              <w:rPr>
                <w:rFonts w:ascii="Times New Roman" w:hAnsi="Times New Roman" w:cs="Times New Roman"/>
              </w:rPr>
              <w:t>Интерпретира употребата на фигури и тропи.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Интерпрета-ция. Муждутекс-тови връзки.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 xml:space="preserve">41. 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„Хаджи Димитър“. Интерпретация.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жанровите характеристики на баладата и на одата, проявени в</w:t>
            </w:r>
            <w:r w:rsidR="00CD2AC7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„Хаджи Димитър“. Тълкува образи, мотиви, опозиции и изразни средства в творбата.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Интерпрета-ция. Междутекстови връзки.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42.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„Обесването на Васил Левски“. Интерпретация.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Разпознава и интерпретира елегичния жанр, лирическите персонажи и средствата за въздействие.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Интерпрета-ция. Междутек-стови връзки.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43.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„В механата“, „Странник“, „Патриот“- дискусия върху проблема за сатиричното отрицание на човешки и обществени пороци.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Съпоставя с личния си опит интерпретирани в творбите ценности и норми, проблеми, конфликти и обосновава позиции по тях.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Откриване на теми, проблеми и мотиви, актуални и днес. Изказва теза. Обосновава се.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44.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Есе върху морално-етичен проблем от поезията на Ботев.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CD2AC7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</w:t>
            </w:r>
            <w:r w:rsidR="00CD2AC7">
              <w:rPr>
                <w:rFonts w:ascii="Times New Roman" w:hAnsi="Times New Roman" w:cs="Times New Roman"/>
              </w:rPr>
              <w:t>да</w:t>
            </w:r>
            <w:r w:rsidRPr="009B7723">
              <w:rPr>
                <w:rFonts w:ascii="Times New Roman" w:hAnsi="Times New Roman" w:cs="Times New Roman"/>
              </w:rPr>
              <w:t xml:space="preserve"> създава аргументативен текст; </w:t>
            </w:r>
            <w:r w:rsidR="00CD2AC7">
              <w:rPr>
                <w:rFonts w:ascii="Times New Roman" w:hAnsi="Times New Roman" w:cs="Times New Roman"/>
              </w:rPr>
              <w:t>да</w:t>
            </w:r>
            <w:r w:rsidRPr="009B7723">
              <w:rPr>
                <w:rFonts w:ascii="Times New Roman" w:hAnsi="Times New Roman" w:cs="Times New Roman"/>
              </w:rPr>
              <w:t xml:space="preserve"> редактира собствен текст; </w:t>
            </w:r>
            <w:r w:rsidR="00CD2AC7">
              <w:rPr>
                <w:rFonts w:ascii="Times New Roman" w:hAnsi="Times New Roman" w:cs="Times New Roman"/>
              </w:rPr>
              <w:t>да</w:t>
            </w:r>
            <w:r w:rsidRPr="009B7723">
              <w:rPr>
                <w:rFonts w:ascii="Times New Roman" w:hAnsi="Times New Roman" w:cs="Times New Roman"/>
              </w:rPr>
              <w:t xml:space="preserve"> оцен</w:t>
            </w:r>
            <w:r w:rsidR="00CD2AC7">
              <w:rPr>
                <w:rFonts w:ascii="Times New Roman" w:hAnsi="Times New Roman" w:cs="Times New Roman"/>
              </w:rPr>
              <w:t>ява чужд и собствен 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Създаване, редактиране и оценяване на есе.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45.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Есе по морално-етичен проблем от поезията на Ботев.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323AEE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</w:t>
            </w:r>
            <w:r w:rsidR="00323AEE">
              <w:rPr>
                <w:rFonts w:ascii="Times New Roman" w:hAnsi="Times New Roman" w:cs="Times New Roman"/>
              </w:rPr>
              <w:t>д</w:t>
            </w:r>
            <w:r w:rsidRPr="009B7723">
              <w:rPr>
                <w:rFonts w:ascii="Times New Roman" w:hAnsi="Times New Roman" w:cs="Times New Roman"/>
              </w:rPr>
              <w:t>а създава и редактира собствен аргументативен 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Създаване, редактиране и самооценяване на есе.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46.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Контролна работа върху литература на Българското възраждане.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323AEE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за извлича информация от текст; </w:t>
            </w:r>
            <w:r w:rsidR="00323AEE">
              <w:rPr>
                <w:rFonts w:ascii="Times New Roman" w:hAnsi="Times New Roman" w:cs="Times New Roman"/>
              </w:rPr>
              <w:t>д</w:t>
            </w:r>
            <w:r w:rsidRPr="009B7723">
              <w:rPr>
                <w:rFonts w:ascii="Times New Roman" w:hAnsi="Times New Roman" w:cs="Times New Roman"/>
              </w:rPr>
              <w:t>а разпознава автори</w:t>
            </w:r>
            <w:r w:rsidR="0052713E">
              <w:rPr>
                <w:rFonts w:ascii="Times New Roman" w:hAnsi="Times New Roman" w:cs="Times New Roman"/>
              </w:rPr>
              <w:t xml:space="preserve">, </w:t>
            </w:r>
            <w:r w:rsidRPr="009B7723">
              <w:rPr>
                <w:rFonts w:ascii="Times New Roman" w:hAnsi="Times New Roman" w:cs="Times New Roman"/>
              </w:rPr>
              <w:t>произведения</w:t>
            </w:r>
            <w:r w:rsidR="0052713E">
              <w:rPr>
                <w:rFonts w:ascii="Times New Roman" w:hAnsi="Times New Roman" w:cs="Times New Roman"/>
              </w:rPr>
              <w:t xml:space="preserve">, </w:t>
            </w:r>
            <w:r w:rsidRPr="009B7723">
              <w:rPr>
                <w:rFonts w:ascii="Times New Roman" w:hAnsi="Times New Roman" w:cs="Times New Roman"/>
              </w:rPr>
              <w:t>герои</w:t>
            </w:r>
            <w:r w:rsidR="0052713E">
              <w:rPr>
                <w:rFonts w:ascii="Times New Roman" w:hAnsi="Times New Roman" w:cs="Times New Roman"/>
              </w:rPr>
              <w:t xml:space="preserve">, </w:t>
            </w:r>
            <w:r w:rsidRPr="009B7723">
              <w:rPr>
                <w:rFonts w:ascii="Times New Roman" w:hAnsi="Times New Roman" w:cs="Times New Roman"/>
              </w:rPr>
              <w:t>жанрове и др</w:t>
            </w:r>
            <w:r w:rsidR="005271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Извличане информация от текст. Разпознаване на жанрове, фигури и тропи, композиционни решения.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47.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Подготовка за класна работа. Обсъждане и поправка на есе по проблем от Ботевата поезия.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Редакти</w:t>
            </w:r>
            <w:r w:rsidR="00323AEE">
              <w:rPr>
                <w:rFonts w:ascii="Times New Roman" w:hAnsi="Times New Roman" w:cs="Times New Roman"/>
              </w:rPr>
              <w:t>ра</w:t>
            </w:r>
            <w:r w:rsidRPr="009B7723">
              <w:rPr>
                <w:rFonts w:ascii="Times New Roman" w:hAnsi="Times New Roman" w:cs="Times New Roman"/>
              </w:rPr>
              <w:t xml:space="preserve"> собствен и чужд 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Редактиране</w:t>
            </w:r>
            <w:r w:rsidR="0052713E">
              <w:rPr>
                <w:rFonts w:ascii="Times New Roman" w:hAnsi="Times New Roman" w:cs="Times New Roman"/>
              </w:rPr>
              <w:t xml:space="preserve"> </w:t>
            </w:r>
            <w:r w:rsidRPr="009B7723">
              <w:rPr>
                <w:rFonts w:ascii="Times New Roman" w:hAnsi="Times New Roman" w:cs="Times New Roman"/>
              </w:rPr>
              <w:t>Оценка. Самооценка.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48.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Класна работа.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 есе по морално-етичен проблем.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Създаване, редастиранесамооценяване и оценяване на есе.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49.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Класна работа.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 есе по морално-етичен проблем.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Създаване, редактиранесамооценяване и оценяване на есе.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50.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Дискусия по проблема за смисъл на саможертвата.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Структурира устно изказване по предварителн</w:t>
            </w:r>
            <w:r w:rsidR="00323AEE">
              <w:rPr>
                <w:rFonts w:ascii="Times New Roman" w:hAnsi="Times New Roman" w:cs="Times New Roman"/>
              </w:rPr>
              <w:t>о</w:t>
            </w:r>
            <w:r w:rsidRPr="009B7723">
              <w:rPr>
                <w:rFonts w:ascii="Times New Roman" w:hAnsi="Times New Roman" w:cs="Times New Roman"/>
              </w:rPr>
              <w:t xml:space="preserve"> поставен проблем. Спазва правоговорната норма.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Умее да структурира, произнася и аргументира теза по поставен проблем.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51.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Поправка на класна работа.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323AEE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да редактира собствен и чужд текст.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Редактиране на собствен текст.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52.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Годишен преговор.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323AEE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</w:t>
            </w:r>
            <w:r w:rsidR="00323AEE">
              <w:rPr>
                <w:rFonts w:ascii="Times New Roman" w:hAnsi="Times New Roman" w:cs="Times New Roman"/>
              </w:rPr>
              <w:t>да</w:t>
            </w:r>
            <w:r w:rsidRPr="009B7723">
              <w:rPr>
                <w:rFonts w:ascii="Times New Roman" w:hAnsi="Times New Roman" w:cs="Times New Roman"/>
              </w:rPr>
              <w:t xml:space="preserve"> анализ</w:t>
            </w:r>
            <w:r w:rsidR="00323AEE">
              <w:rPr>
                <w:rFonts w:ascii="Times New Roman" w:hAnsi="Times New Roman" w:cs="Times New Roman"/>
              </w:rPr>
              <w:t>ира</w:t>
            </w:r>
            <w:r w:rsidRPr="009B7723">
              <w:rPr>
                <w:rFonts w:ascii="Times New Roman" w:hAnsi="Times New Roman" w:cs="Times New Roman"/>
              </w:rPr>
              <w:t>, синтез</w:t>
            </w:r>
            <w:r w:rsidR="00323AEE">
              <w:rPr>
                <w:rFonts w:ascii="Times New Roman" w:hAnsi="Times New Roman" w:cs="Times New Roman"/>
              </w:rPr>
              <w:t>ира</w:t>
            </w:r>
            <w:r w:rsidRPr="009B7723">
              <w:rPr>
                <w:rFonts w:ascii="Times New Roman" w:hAnsi="Times New Roman" w:cs="Times New Roman"/>
              </w:rPr>
              <w:t xml:space="preserve"> и прилага знания и умения, придобити в часовете по литература.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Изказване на теза. Аргументация без ограничение на източниците.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Презентация Постери.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53.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Изходящ контрол.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Прилага знания, умения и компетентности от обучението по литература.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Откриване и извличане на информация от текст. Приложение на знанията върху направления/течения,  автори и творби.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  <w:r w:rsidRPr="00302F68">
              <w:rPr>
                <w:rFonts w:ascii="Times New Roman" w:hAnsi="Times New Roman" w:cs="Times New Roman"/>
                <w:b/>
              </w:rPr>
              <w:t>54.</w:t>
            </w: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Защита на проект( постер/ филм/ презентация, др.) за представяне на любим автор или творба от учебната програма в 9.клас по литература. Работа в екип.</w:t>
            </w:r>
          </w:p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</w:t>
            </w:r>
            <w:r w:rsidRPr="009B77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>Уме</w:t>
            </w:r>
            <w:r w:rsidR="00323AEE">
              <w:rPr>
                <w:rFonts w:ascii="Times New Roman" w:hAnsi="Times New Roman" w:cs="Times New Roman"/>
              </w:rPr>
              <w:t>е</w:t>
            </w:r>
            <w:r w:rsidRPr="009B7723">
              <w:rPr>
                <w:rFonts w:ascii="Times New Roman" w:hAnsi="Times New Roman" w:cs="Times New Roman"/>
              </w:rPr>
              <w:t xml:space="preserve"> </w:t>
            </w:r>
            <w:r w:rsidR="00323AEE">
              <w:rPr>
                <w:rFonts w:ascii="Times New Roman" w:hAnsi="Times New Roman" w:cs="Times New Roman"/>
              </w:rPr>
              <w:t>да</w:t>
            </w:r>
            <w:r w:rsidRPr="009B7723">
              <w:rPr>
                <w:rFonts w:ascii="Times New Roman" w:hAnsi="Times New Roman" w:cs="Times New Roman"/>
              </w:rPr>
              <w:t xml:space="preserve"> оцен</w:t>
            </w:r>
            <w:r w:rsidR="00323AEE">
              <w:rPr>
                <w:rFonts w:ascii="Times New Roman" w:hAnsi="Times New Roman" w:cs="Times New Roman"/>
              </w:rPr>
              <w:t>ява</w:t>
            </w:r>
            <w:r w:rsidRPr="009B7723">
              <w:rPr>
                <w:rFonts w:ascii="Times New Roman" w:hAnsi="Times New Roman" w:cs="Times New Roman"/>
              </w:rPr>
              <w:t>; за творческ</w:t>
            </w:r>
            <w:r w:rsidR="00323AEE">
              <w:rPr>
                <w:rFonts w:ascii="Times New Roman" w:hAnsi="Times New Roman" w:cs="Times New Roman"/>
              </w:rPr>
              <w:t>и</w:t>
            </w:r>
            <w:r w:rsidRPr="009B7723">
              <w:rPr>
                <w:rFonts w:ascii="Times New Roman" w:hAnsi="Times New Roman" w:cs="Times New Roman"/>
              </w:rPr>
              <w:t xml:space="preserve"> прил</w:t>
            </w:r>
            <w:r w:rsidR="00323AEE">
              <w:rPr>
                <w:rFonts w:ascii="Times New Roman" w:hAnsi="Times New Roman" w:cs="Times New Roman"/>
              </w:rPr>
              <w:t>ага</w:t>
            </w:r>
            <w:r w:rsidRPr="009B7723">
              <w:rPr>
                <w:rFonts w:ascii="Times New Roman" w:hAnsi="Times New Roman" w:cs="Times New Roman"/>
              </w:rPr>
              <w:t xml:space="preserve"> придобитите знания; обвързва</w:t>
            </w:r>
            <w:r w:rsidR="00323AEE">
              <w:rPr>
                <w:rFonts w:ascii="Times New Roman" w:hAnsi="Times New Roman" w:cs="Times New Roman"/>
              </w:rPr>
              <w:t>знанията си за</w:t>
            </w:r>
            <w:r w:rsidRPr="009B7723">
              <w:rPr>
                <w:rFonts w:ascii="Times New Roman" w:hAnsi="Times New Roman" w:cs="Times New Roman"/>
              </w:rPr>
              <w:t xml:space="preserve"> литературата с другите изкуства и с технологиите.</w:t>
            </w: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  <w:r w:rsidRPr="009B7723">
              <w:rPr>
                <w:rFonts w:ascii="Times New Roman" w:hAnsi="Times New Roman" w:cs="Times New Roman"/>
              </w:rPr>
              <w:t xml:space="preserve">Защита на проект </w:t>
            </w:r>
            <w:r w:rsidR="0052713E">
              <w:rPr>
                <w:rFonts w:ascii="Times New Roman" w:hAnsi="Times New Roman" w:cs="Times New Roman"/>
              </w:rPr>
              <w:t>„</w:t>
            </w:r>
            <w:r w:rsidRPr="009B7723">
              <w:rPr>
                <w:rFonts w:ascii="Times New Roman" w:hAnsi="Times New Roman" w:cs="Times New Roman"/>
              </w:rPr>
              <w:t>Любим автор/твор-ба от учебната програма по литература в 9.клас.</w:t>
            </w: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  <w:tr w:rsidR="00302F68" w:rsidRPr="009B7723" w:rsidTr="00302F68">
        <w:tc>
          <w:tcPr>
            <w:tcW w:w="565" w:type="dxa"/>
          </w:tcPr>
          <w:p w:rsidR="00302F68" w:rsidRPr="00302F68" w:rsidRDefault="00302F6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302F68" w:rsidRPr="009B7723" w:rsidRDefault="00302F68">
            <w:pPr>
              <w:rPr>
                <w:rFonts w:ascii="Times New Roman" w:hAnsi="Times New Roman" w:cs="Times New Roman"/>
              </w:rPr>
            </w:pPr>
          </w:p>
        </w:tc>
      </w:tr>
    </w:tbl>
    <w:p w:rsidR="00086680" w:rsidRPr="009B7723" w:rsidRDefault="00086680">
      <w:pPr>
        <w:rPr>
          <w:rFonts w:ascii="Times New Roman" w:hAnsi="Times New Roman" w:cs="Times New Roman"/>
        </w:rPr>
      </w:pPr>
    </w:p>
    <w:sectPr w:rsidR="00086680" w:rsidRPr="009B7723" w:rsidSect="00490A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A95"/>
    <w:rsid w:val="00056A7F"/>
    <w:rsid w:val="00067D78"/>
    <w:rsid w:val="00086680"/>
    <w:rsid w:val="00126249"/>
    <w:rsid w:val="001324B4"/>
    <w:rsid w:val="00210693"/>
    <w:rsid w:val="002B3CE3"/>
    <w:rsid w:val="00302F68"/>
    <w:rsid w:val="00317AE8"/>
    <w:rsid w:val="00323AEE"/>
    <w:rsid w:val="003441AE"/>
    <w:rsid w:val="00452576"/>
    <w:rsid w:val="00490A95"/>
    <w:rsid w:val="004B31E1"/>
    <w:rsid w:val="004C7447"/>
    <w:rsid w:val="004F18D1"/>
    <w:rsid w:val="0052713E"/>
    <w:rsid w:val="005A34A0"/>
    <w:rsid w:val="005C0BCB"/>
    <w:rsid w:val="005E3F7E"/>
    <w:rsid w:val="00601016"/>
    <w:rsid w:val="00681017"/>
    <w:rsid w:val="00697A3B"/>
    <w:rsid w:val="006B5CF7"/>
    <w:rsid w:val="00977646"/>
    <w:rsid w:val="009A11D5"/>
    <w:rsid w:val="009B7723"/>
    <w:rsid w:val="009E0205"/>
    <w:rsid w:val="00A713BE"/>
    <w:rsid w:val="00B45D71"/>
    <w:rsid w:val="00BC18C0"/>
    <w:rsid w:val="00C252A7"/>
    <w:rsid w:val="00CD2AC7"/>
    <w:rsid w:val="00D2568D"/>
    <w:rsid w:val="00E00E7E"/>
    <w:rsid w:val="00E9005D"/>
    <w:rsid w:val="00EA03A2"/>
    <w:rsid w:val="00EA0BD1"/>
    <w:rsid w:val="00EE638F"/>
    <w:rsid w:val="00F15E4F"/>
    <w:rsid w:val="00F3532F"/>
    <w:rsid w:val="00FA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F4703-A6FE-4E47-A06B-1F2E7B5A4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6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2003</Words>
  <Characters>11421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Snejana Minkovska</cp:lastModifiedBy>
  <cp:revision>6</cp:revision>
  <dcterms:created xsi:type="dcterms:W3CDTF">2019-07-09T13:36:00Z</dcterms:created>
  <dcterms:modified xsi:type="dcterms:W3CDTF">2019-08-05T08:23:00Z</dcterms:modified>
</cp:coreProperties>
</file>